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94408" w14:textId="4214BECF" w:rsidR="00D83B62" w:rsidRPr="00BE2F20" w:rsidRDefault="00F6714A" w:rsidP="00D919FB">
      <w:pPr>
        <w:spacing w:line="480" w:lineRule="exact"/>
        <w:jc w:val="center"/>
        <w:rPr>
          <w:rFonts w:ascii="ＭＳ ゴシック" w:eastAsia="ＭＳ ゴシック" w:hAnsi="ＭＳ ゴシック"/>
          <w:sz w:val="24"/>
          <w:szCs w:val="24"/>
        </w:rPr>
      </w:pPr>
      <w:r w:rsidRPr="00BE2F20">
        <w:rPr>
          <w:rFonts w:ascii="ＭＳ ゴシック" w:eastAsia="ＭＳ ゴシック" w:hAnsi="ＭＳ ゴシック" w:hint="eastAsia"/>
          <w:sz w:val="24"/>
          <w:szCs w:val="24"/>
        </w:rPr>
        <w:t>市民の意見募集結果について</w:t>
      </w:r>
    </w:p>
    <w:p w14:paraId="2604BA56" w14:textId="36C6E9E6" w:rsidR="00F6714A" w:rsidRDefault="00F6714A" w:rsidP="00D919FB">
      <w:pPr>
        <w:spacing w:line="480" w:lineRule="exact"/>
      </w:pPr>
    </w:p>
    <w:p w14:paraId="31037AB7" w14:textId="456F7815" w:rsidR="00F6714A" w:rsidRDefault="00F6714A" w:rsidP="00D919FB">
      <w:pPr>
        <w:spacing w:line="480" w:lineRule="exact"/>
      </w:pPr>
      <w:r>
        <w:rPr>
          <w:rFonts w:hint="eastAsia"/>
        </w:rPr>
        <w:t>〇　意見募集の期間</w:t>
      </w:r>
    </w:p>
    <w:p w14:paraId="10054B10" w14:textId="293446B2" w:rsidR="00F6714A" w:rsidRDefault="00F6714A" w:rsidP="00D919FB">
      <w:pPr>
        <w:spacing w:line="480" w:lineRule="exact"/>
      </w:pPr>
      <w:r>
        <w:rPr>
          <w:rFonts w:hint="eastAsia"/>
        </w:rPr>
        <w:t xml:space="preserve">　　　　</w:t>
      </w:r>
      <w:r w:rsidRPr="00B22AF8">
        <w:rPr>
          <w:rFonts w:ascii="ＭＳ Ｐ明朝" w:hAnsi="ＭＳ Ｐ明朝" w:hint="eastAsia"/>
        </w:rPr>
        <w:t xml:space="preserve"> 令和</w:t>
      </w:r>
      <w:r w:rsidR="00F236A5" w:rsidRPr="00B22AF8">
        <w:rPr>
          <w:rFonts w:ascii="ＭＳ Ｐ明朝" w:hAnsi="ＭＳ Ｐ明朝" w:hint="eastAsia"/>
        </w:rPr>
        <w:t>８</w:t>
      </w:r>
      <w:r w:rsidRPr="00B22AF8">
        <w:rPr>
          <w:rFonts w:ascii="ＭＳ Ｐ明朝" w:hAnsi="ＭＳ Ｐ明朝" w:hint="eastAsia"/>
        </w:rPr>
        <w:t>年</w:t>
      </w:r>
      <w:r w:rsidR="008A4AE8" w:rsidRPr="00B22AF8">
        <w:rPr>
          <w:rFonts w:ascii="ＭＳ Ｐ明朝" w:hAnsi="ＭＳ Ｐ明朝" w:hint="eastAsia"/>
        </w:rPr>
        <w:t>10</w:t>
      </w:r>
      <w:r w:rsidRPr="00B22AF8">
        <w:rPr>
          <w:rFonts w:ascii="ＭＳ Ｐ明朝" w:hAnsi="ＭＳ Ｐ明朝" w:hint="eastAsia"/>
        </w:rPr>
        <w:t>月</w:t>
      </w:r>
      <w:r w:rsidR="008A4AE8" w:rsidRPr="00B22AF8">
        <w:rPr>
          <w:rFonts w:ascii="ＭＳ Ｐ明朝" w:hAnsi="ＭＳ Ｐ明朝" w:hint="eastAsia"/>
        </w:rPr>
        <w:t>23</w:t>
      </w:r>
      <w:r w:rsidRPr="00B22AF8">
        <w:rPr>
          <w:rFonts w:ascii="ＭＳ Ｐ明朝" w:hAnsi="ＭＳ Ｐ明朝" w:hint="eastAsia"/>
        </w:rPr>
        <w:t>日（</w:t>
      </w:r>
      <w:r w:rsidR="008A4AE8" w:rsidRPr="00B22AF8">
        <w:rPr>
          <w:rFonts w:ascii="ＭＳ Ｐ明朝" w:hAnsi="ＭＳ Ｐ明朝" w:hint="eastAsia"/>
        </w:rPr>
        <w:t>金</w:t>
      </w:r>
      <w:r w:rsidRPr="00B22AF8">
        <w:rPr>
          <w:rFonts w:ascii="ＭＳ Ｐ明朝" w:hAnsi="ＭＳ Ｐ明朝" w:hint="eastAsia"/>
        </w:rPr>
        <w:t>）　から　令和</w:t>
      </w:r>
      <w:r w:rsidR="00F236A5" w:rsidRPr="00B22AF8">
        <w:rPr>
          <w:rFonts w:ascii="ＭＳ Ｐ明朝" w:hAnsi="ＭＳ Ｐ明朝" w:hint="eastAsia"/>
        </w:rPr>
        <w:t>８</w:t>
      </w:r>
      <w:r w:rsidRPr="00B22AF8">
        <w:rPr>
          <w:rFonts w:ascii="ＭＳ Ｐ明朝" w:hAnsi="ＭＳ Ｐ明朝" w:hint="eastAsia"/>
        </w:rPr>
        <w:t>年</w:t>
      </w:r>
      <w:r w:rsidR="008A4AE8" w:rsidRPr="00B22AF8">
        <w:rPr>
          <w:rFonts w:ascii="ＭＳ Ｐ明朝" w:hAnsi="ＭＳ Ｐ明朝" w:hint="eastAsia"/>
        </w:rPr>
        <w:t>11</w:t>
      </w:r>
      <w:r w:rsidRPr="00B22AF8">
        <w:rPr>
          <w:rFonts w:ascii="ＭＳ Ｐ明朝" w:hAnsi="ＭＳ Ｐ明朝" w:hint="eastAsia"/>
        </w:rPr>
        <w:t>月</w:t>
      </w:r>
      <w:r w:rsidR="008B4337" w:rsidRPr="00B22AF8">
        <w:rPr>
          <w:rFonts w:ascii="ＭＳ Ｐ明朝" w:hAnsi="ＭＳ Ｐ明朝" w:hint="eastAsia"/>
        </w:rPr>
        <w:t>５</w:t>
      </w:r>
      <w:r w:rsidRPr="00B22AF8">
        <w:rPr>
          <w:rFonts w:ascii="ＭＳ Ｐ明朝" w:hAnsi="ＭＳ Ｐ明朝" w:hint="eastAsia"/>
        </w:rPr>
        <w:t>日（</w:t>
      </w:r>
      <w:r w:rsidR="00B22AF8" w:rsidRPr="00B22AF8">
        <w:rPr>
          <w:rFonts w:ascii="ＭＳ Ｐ明朝" w:hAnsi="ＭＳ Ｐ明朝" w:hint="eastAsia"/>
        </w:rPr>
        <w:t>木</w:t>
      </w:r>
      <w:r>
        <w:rPr>
          <w:rFonts w:hint="eastAsia"/>
        </w:rPr>
        <w:t>）まで</w:t>
      </w:r>
    </w:p>
    <w:p w14:paraId="1FD4D215" w14:textId="1BE19B1A" w:rsidR="00F6714A" w:rsidRDefault="00F6714A" w:rsidP="00D919FB">
      <w:pPr>
        <w:spacing w:line="480" w:lineRule="exact"/>
      </w:pPr>
      <w:r>
        <w:rPr>
          <w:rFonts w:hint="eastAsia"/>
        </w:rPr>
        <w:t>〇　意見募集の方法</w:t>
      </w:r>
    </w:p>
    <w:p w14:paraId="1D5604BF" w14:textId="0B290C88" w:rsidR="00F6714A" w:rsidRDefault="00F6714A" w:rsidP="00C16473">
      <w:pPr>
        <w:spacing w:line="480" w:lineRule="exact"/>
      </w:pPr>
      <w:r>
        <w:rPr>
          <w:rFonts w:hint="eastAsia"/>
        </w:rPr>
        <w:t xml:space="preserve">　　　</w:t>
      </w:r>
      <w:r>
        <w:rPr>
          <w:rFonts w:hint="eastAsia"/>
        </w:rPr>
        <w:t xml:space="preserve"> </w:t>
      </w:r>
      <w:r>
        <w:rPr>
          <w:rFonts w:hint="eastAsia"/>
        </w:rPr>
        <w:t xml:space="preserve">　市ホームページによる意見募集</w:t>
      </w:r>
    </w:p>
    <w:p w14:paraId="04DE7DF6" w14:textId="583A03BD" w:rsidR="00C16473" w:rsidRDefault="00C16473" w:rsidP="00C16473">
      <w:pPr>
        <w:tabs>
          <w:tab w:val="left" w:pos="142"/>
          <w:tab w:val="left" w:pos="567"/>
        </w:tabs>
        <w:spacing w:line="480" w:lineRule="exact"/>
      </w:pPr>
      <w:r w:rsidRPr="00900FB8">
        <w:rPr>
          <w:rFonts w:hint="eastAsia"/>
        </w:rPr>
        <w:t>〇　意見件数　　１件（参考意見）</w:t>
      </w:r>
    </w:p>
    <w:p w14:paraId="6692EE27" w14:textId="77777777" w:rsidR="00C16473" w:rsidRDefault="00C16473" w:rsidP="00C16473">
      <w:pPr>
        <w:spacing w:line="480" w:lineRule="exact"/>
      </w:pPr>
      <w:r>
        <w:rPr>
          <w:rFonts w:hint="eastAsia"/>
        </w:rPr>
        <w:t xml:space="preserve">〇　意見の要旨と市の考え方　　</w:t>
      </w:r>
    </w:p>
    <w:tbl>
      <w:tblPr>
        <w:tblStyle w:val="a3"/>
        <w:tblW w:w="9067" w:type="dxa"/>
        <w:tblLook w:val="04A0" w:firstRow="1" w:lastRow="0" w:firstColumn="1" w:lastColumn="0" w:noHBand="0" w:noVBand="1"/>
      </w:tblPr>
      <w:tblGrid>
        <w:gridCol w:w="473"/>
        <w:gridCol w:w="2924"/>
        <w:gridCol w:w="5670"/>
      </w:tblGrid>
      <w:tr w:rsidR="00C16473" w:rsidRPr="00D919FB" w14:paraId="5DD4F27A" w14:textId="77777777" w:rsidTr="00BC0FC3">
        <w:tc>
          <w:tcPr>
            <w:tcW w:w="473" w:type="dxa"/>
          </w:tcPr>
          <w:p w14:paraId="2DC73951" w14:textId="77777777" w:rsidR="00C16473" w:rsidRPr="00D919FB" w:rsidRDefault="00C16473" w:rsidP="00BC0FC3">
            <w:pPr>
              <w:spacing w:line="480" w:lineRule="exact"/>
              <w:jc w:val="center"/>
              <w:rPr>
                <w:rFonts w:ascii="ＭＳ Ｐ明朝" w:hAnsi="ＭＳ Ｐ明朝"/>
              </w:rPr>
            </w:pPr>
            <w:r w:rsidRPr="00D919FB">
              <w:rPr>
                <w:rFonts w:ascii="ＭＳ Ｐ明朝" w:hAnsi="ＭＳ Ｐ明朝" w:hint="eastAsia"/>
              </w:rPr>
              <w:t>No</w:t>
            </w:r>
          </w:p>
        </w:tc>
        <w:tc>
          <w:tcPr>
            <w:tcW w:w="2924" w:type="dxa"/>
          </w:tcPr>
          <w:p w14:paraId="4EEEA886" w14:textId="77777777" w:rsidR="00C16473" w:rsidRPr="00D919FB" w:rsidRDefault="00C16473" w:rsidP="00BC0FC3">
            <w:pPr>
              <w:spacing w:line="480" w:lineRule="exact"/>
              <w:jc w:val="center"/>
              <w:rPr>
                <w:rFonts w:ascii="ＭＳ Ｐ明朝" w:hAnsi="ＭＳ Ｐ明朝"/>
              </w:rPr>
            </w:pPr>
            <w:r>
              <w:rPr>
                <w:rFonts w:ascii="ＭＳ Ｐ明朝" w:hAnsi="ＭＳ Ｐ明朝" w:hint="eastAsia"/>
              </w:rPr>
              <w:t>意見の要旨</w:t>
            </w:r>
          </w:p>
        </w:tc>
        <w:tc>
          <w:tcPr>
            <w:tcW w:w="5670" w:type="dxa"/>
          </w:tcPr>
          <w:p w14:paraId="34C3FD30" w14:textId="77777777" w:rsidR="00C16473" w:rsidRPr="00D919FB" w:rsidRDefault="00C16473" w:rsidP="00BC0FC3">
            <w:pPr>
              <w:spacing w:line="480" w:lineRule="exact"/>
              <w:jc w:val="center"/>
              <w:rPr>
                <w:rFonts w:ascii="ＭＳ Ｐ明朝" w:hAnsi="ＭＳ Ｐ明朝"/>
              </w:rPr>
            </w:pPr>
            <w:r>
              <w:rPr>
                <w:rFonts w:ascii="ＭＳ Ｐ明朝" w:hAnsi="ＭＳ Ｐ明朝" w:hint="eastAsia"/>
              </w:rPr>
              <w:t>市の考え方</w:t>
            </w:r>
          </w:p>
        </w:tc>
      </w:tr>
      <w:tr w:rsidR="00B9013A" w:rsidRPr="00D919FB" w14:paraId="1EC41CCF" w14:textId="77777777" w:rsidTr="00BC0FC3">
        <w:tc>
          <w:tcPr>
            <w:tcW w:w="473" w:type="dxa"/>
          </w:tcPr>
          <w:p w14:paraId="4D671C91" w14:textId="77777777" w:rsidR="00B9013A" w:rsidRPr="00D919FB" w:rsidRDefault="00B9013A" w:rsidP="00B9013A">
            <w:pPr>
              <w:spacing w:line="480" w:lineRule="exact"/>
              <w:jc w:val="center"/>
              <w:rPr>
                <w:rFonts w:ascii="ＭＳ Ｐ明朝" w:hAnsi="ＭＳ Ｐ明朝"/>
              </w:rPr>
            </w:pPr>
            <w:r>
              <w:rPr>
                <w:rFonts w:ascii="ＭＳ Ｐ明朝" w:hAnsi="ＭＳ Ｐ明朝" w:hint="eastAsia"/>
              </w:rPr>
              <w:t>１</w:t>
            </w:r>
          </w:p>
        </w:tc>
        <w:tc>
          <w:tcPr>
            <w:tcW w:w="2924" w:type="dxa"/>
          </w:tcPr>
          <w:p w14:paraId="07BFD63F" w14:textId="6F8D5717" w:rsidR="00B9013A" w:rsidRPr="00174B71" w:rsidRDefault="00B9013A" w:rsidP="00B9013A">
            <w:pPr>
              <w:spacing w:line="360" w:lineRule="exact"/>
              <w:rPr>
                <w:rFonts w:ascii="ＭＳ Ｐ明朝" w:hAnsi="ＭＳ Ｐ明朝"/>
              </w:rPr>
            </w:pPr>
            <w:r w:rsidRPr="00174B71">
              <w:rPr>
                <w:rFonts w:ascii="ＭＳ Ｐ明朝" w:hAnsi="ＭＳ Ｐ明朝" w:hint="eastAsia"/>
              </w:rPr>
              <w:t xml:space="preserve">　</w:t>
            </w:r>
            <w:r w:rsidR="00174B71" w:rsidRPr="00174B71">
              <w:rPr>
                <w:rFonts w:ascii="ＭＳ Ｐ明朝" w:hAnsi="ＭＳ Ｐ明朝" w:hint="eastAsia"/>
              </w:rPr>
              <w:t>小名浜道路の開通や勿来バイパスの開通予定を踏まえ、常磐・小名浜地区間に限らず、市内南部からアクアマリンパークへの公共交通アクセスの充実を図る必要がある。植田駅・勿来駅からのバス・タクシーによる接続や、各インターチェンジからのアクセスルートを検討し、県外からの観光客誘致も視野に入れた利便性向上を図るとともに、南部の観光施設である「勿来の関」との連携・接続についても検討すべきである。</w:t>
            </w:r>
          </w:p>
        </w:tc>
        <w:tc>
          <w:tcPr>
            <w:tcW w:w="5670" w:type="dxa"/>
          </w:tcPr>
          <w:p w14:paraId="40678D89" w14:textId="77777777" w:rsidR="00B9013A" w:rsidRDefault="00174B71" w:rsidP="00B9013A">
            <w:pPr>
              <w:spacing w:line="360" w:lineRule="exact"/>
              <w:rPr>
                <w:rFonts w:ascii="ＭＳ Ｐ明朝" w:hAnsi="ＭＳ Ｐ明朝"/>
              </w:rPr>
            </w:pPr>
            <w:r w:rsidRPr="00174B71">
              <w:rPr>
                <w:rFonts w:ascii="ＭＳ Ｐ明朝" w:hAnsi="ＭＳ Ｐ明朝" w:hint="eastAsia"/>
              </w:rPr>
              <w:t>【参考意見】</w:t>
            </w:r>
          </w:p>
          <w:p w14:paraId="6CE1A32B" w14:textId="307B92C8" w:rsidR="003F190A" w:rsidRDefault="00316AC3" w:rsidP="00566A7D">
            <w:pPr>
              <w:spacing w:line="360" w:lineRule="exact"/>
              <w:rPr>
                <w:rFonts w:ascii="ＭＳ Ｐ明朝" w:hAnsi="ＭＳ Ｐ明朝"/>
              </w:rPr>
            </w:pPr>
            <w:r>
              <w:rPr>
                <w:rFonts w:ascii="ＭＳ Ｐ明朝" w:hAnsi="ＭＳ Ｐ明朝" w:hint="eastAsia"/>
              </w:rPr>
              <w:t xml:space="preserve">　</w:t>
            </w:r>
            <w:r w:rsidR="00566A7D">
              <w:rPr>
                <w:rFonts w:ascii="ＭＳ Ｐ明朝" w:hAnsi="ＭＳ Ｐ明朝" w:hint="eastAsia"/>
              </w:rPr>
              <w:t>市公共交通計画においても、市内の</w:t>
            </w:r>
            <w:r w:rsidR="008F2209">
              <w:rPr>
                <w:rFonts w:ascii="ＭＳ Ｐ明朝" w:hAnsi="ＭＳ Ｐ明朝" w:hint="eastAsia"/>
              </w:rPr>
              <w:t>都市</w:t>
            </w:r>
            <w:r w:rsidR="00566A7D">
              <w:rPr>
                <w:rFonts w:ascii="ＭＳ Ｐ明朝" w:hAnsi="ＭＳ Ｐ明朝" w:hint="eastAsia"/>
              </w:rPr>
              <w:t>拠点間を結ぶ公共交通ネットワークの構築を掲げており、市南部地域からアクアマリンパーク</w:t>
            </w:r>
            <w:r w:rsidR="0002282F">
              <w:rPr>
                <w:rFonts w:ascii="ＭＳ Ｐ明朝" w:hAnsi="ＭＳ Ｐ明朝" w:hint="eastAsia"/>
              </w:rPr>
              <w:t>を含む小名浜地区への公共交通によるアクセス性向上の必要性を認識しているところです。</w:t>
            </w:r>
          </w:p>
          <w:p w14:paraId="157C5919" w14:textId="458F6D95" w:rsidR="0002282F" w:rsidRDefault="0002282F" w:rsidP="00566A7D">
            <w:pPr>
              <w:spacing w:line="360" w:lineRule="exact"/>
              <w:rPr>
                <w:rFonts w:ascii="ＭＳ Ｐ明朝" w:hAnsi="ＭＳ Ｐ明朝"/>
              </w:rPr>
            </w:pPr>
            <w:r>
              <w:rPr>
                <w:rFonts w:ascii="ＭＳ Ｐ明朝" w:hAnsi="ＭＳ Ｐ明朝" w:hint="eastAsia"/>
              </w:rPr>
              <w:t xml:space="preserve">　現在は、鉄道交通の結節点である泉駅と小名浜地区を結ぶバス路線について</w:t>
            </w:r>
            <w:r w:rsidR="006B465F">
              <w:rPr>
                <w:rFonts w:ascii="ＭＳ Ｐ明朝" w:hAnsi="ＭＳ Ｐ明朝" w:hint="eastAsia"/>
              </w:rPr>
              <w:t>は、</w:t>
            </w:r>
            <w:r>
              <w:rPr>
                <w:rFonts w:ascii="ＭＳ Ｐ明朝" w:hAnsi="ＭＳ Ｐ明朝" w:hint="eastAsia"/>
              </w:rPr>
              <w:t>本市の基幹バス路線として、30分間での運行など、路線バスの利便性</w:t>
            </w:r>
            <w:r w:rsidR="007E6F9B">
              <w:rPr>
                <w:rFonts w:ascii="ＭＳ Ｐ明朝" w:hAnsi="ＭＳ Ｐ明朝" w:hint="eastAsia"/>
              </w:rPr>
              <w:t>増進を図る取組みを強化しているところです。</w:t>
            </w:r>
          </w:p>
          <w:p w14:paraId="405E70F4" w14:textId="3AE6F3AC" w:rsidR="007E6F9B" w:rsidRDefault="007E6F9B" w:rsidP="00566A7D">
            <w:pPr>
              <w:spacing w:line="360" w:lineRule="exact"/>
              <w:rPr>
                <w:rFonts w:ascii="ＭＳ Ｐ明朝" w:hAnsi="ＭＳ Ｐ明朝"/>
              </w:rPr>
            </w:pPr>
            <w:r>
              <w:rPr>
                <w:rFonts w:ascii="ＭＳ Ｐ明朝" w:hAnsi="ＭＳ Ｐ明朝" w:hint="eastAsia"/>
              </w:rPr>
              <w:t xml:space="preserve">　</w:t>
            </w:r>
            <w:r w:rsidR="006B465F">
              <w:rPr>
                <w:rFonts w:ascii="ＭＳ Ｐ明朝" w:hAnsi="ＭＳ Ｐ明朝" w:hint="eastAsia"/>
              </w:rPr>
              <w:t>市</w:t>
            </w:r>
            <w:r>
              <w:rPr>
                <w:rFonts w:ascii="ＭＳ Ｐ明朝" w:hAnsi="ＭＳ Ｐ明朝" w:hint="eastAsia"/>
              </w:rPr>
              <w:t>では、引き続き、観光施設へのアクセスも含め、市内の公共交通による移動の充実に向けて交通事業者と協議・検討を進めるとともに、拡充には、公共交通の担い手となる運転手と利用者の確保も必要となることから、積極的な支援を講じて</w:t>
            </w:r>
            <w:r w:rsidR="007D1AC0">
              <w:rPr>
                <w:rFonts w:ascii="ＭＳ Ｐ明朝" w:hAnsi="ＭＳ Ｐ明朝" w:hint="eastAsia"/>
              </w:rPr>
              <w:t>参ります。</w:t>
            </w:r>
          </w:p>
          <w:p w14:paraId="658AF41E" w14:textId="2BD9691C" w:rsidR="007D1AC0" w:rsidRPr="00174B71" w:rsidRDefault="007D1AC0" w:rsidP="00566A7D">
            <w:pPr>
              <w:spacing w:line="360" w:lineRule="exact"/>
              <w:rPr>
                <w:rFonts w:ascii="ＭＳ Ｐ明朝" w:hAnsi="ＭＳ Ｐ明朝" w:hint="eastAsia"/>
              </w:rPr>
            </w:pPr>
            <w:r>
              <w:rPr>
                <w:rFonts w:ascii="ＭＳ Ｐ明朝" w:hAnsi="ＭＳ Ｐ明朝" w:hint="eastAsia"/>
              </w:rPr>
              <w:t xml:space="preserve">　なお、今回のご意見は、運賃設定に係るものではないことから、アクセス性向上に関する参考</w:t>
            </w:r>
            <w:r w:rsidR="008F2209">
              <w:rPr>
                <w:rFonts w:ascii="ＭＳ Ｐ明朝" w:hAnsi="ＭＳ Ｐ明朝" w:hint="eastAsia"/>
              </w:rPr>
              <w:t>意見とさせていただくとともに、各交通事業者とも共有させていただきます。</w:t>
            </w:r>
          </w:p>
        </w:tc>
      </w:tr>
    </w:tbl>
    <w:p w14:paraId="65F4797C" w14:textId="77777777" w:rsidR="00C16473" w:rsidRPr="00D919FB" w:rsidRDefault="00C16473" w:rsidP="00C16473">
      <w:pPr>
        <w:spacing w:line="480" w:lineRule="exact"/>
        <w:rPr>
          <w:rFonts w:ascii="ＭＳ Ｐ明朝" w:hAnsi="ＭＳ Ｐ明朝"/>
        </w:rPr>
      </w:pPr>
    </w:p>
    <w:p w14:paraId="43FABAD6" w14:textId="77777777" w:rsidR="00C16473" w:rsidRPr="00C16473" w:rsidRDefault="00C16473" w:rsidP="008A6B02">
      <w:pPr>
        <w:tabs>
          <w:tab w:val="left" w:pos="142"/>
          <w:tab w:val="left" w:pos="567"/>
        </w:tabs>
        <w:spacing w:line="480" w:lineRule="exact"/>
      </w:pPr>
    </w:p>
    <w:sectPr w:rsidR="00C16473" w:rsidRPr="00C1647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AAAC7F" w14:textId="77777777" w:rsidR="007933B9" w:rsidRDefault="007933B9" w:rsidP="00BE2F20">
      <w:r>
        <w:separator/>
      </w:r>
    </w:p>
  </w:endnote>
  <w:endnote w:type="continuationSeparator" w:id="0">
    <w:p w14:paraId="5C5B1ACD" w14:textId="77777777" w:rsidR="007933B9" w:rsidRDefault="007933B9" w:rsidP="00BE2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C071A" w14:textId="77777777" w:rsidR="007933B9" w:rsidRDefault="007933B9" w:rsidP="00BE2F20">
      <w:r>
        <w:separator/>
      </w:r>
    </w:p>
  </w:footnote>
  <w:footnote w:type="continuationSeparator" w:id="0">
    <w:p w14:paraId="7E10F427" w14:textId="77777777" w:rsidR="007933B9" w:rsidRDefault="007933B9" w:rsidP="00BE2F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14A"/>
    <w:rsid w:val="0002282F"/>
    <w:rsid w:val="00027040"/>
    <w:rsid w:val="00050FAB"/>
    <w:rsid w:val="000E51AA"/>
    <w:rsid w:val="00174B71"/>
    <w:rsid w:val="00246E77"/>
    <w:rsid w:val="002A00AA"/>
    <w:rsid w:val="002C2C64"/>
    <w:rsid w:val="002D725E"/>
    <w:rsid w:val="00316AC3"/>
    <w:rsid w:val="00360869"/>
    <w:rsid w:val="003D6F0B"/>
    <w:rsid w:val="003F0C27"/>
    <w:rsid w:val="003F190A"/>
    <w:rsid w:val="00463BB4"/>
    <w:rsid w:val="004D565D"/>
    <w:rsid w:val="00566A7D"/>
    <w:rsid w:val="0059381A"/>
    <w:rsid w:val="005F5AEE"/>
    <w:rsid w:val="006101D5"/>
    <w:rsid w:val="00610318"/>
    <w:rsid w:val="00683928"/>
    <w:rsid w:val="00697E39"/>
    <w:rsid w:val="006B465F"/>
    <w:rsid w:val="006D767B"/>
    <w:rsid w:val="007632E1"/>
    <w:rsid w:val="00780104"/>
    <w:rsid w:val="007933B9"/>
    <w:rsid w:val="00795439"/>
    <w:rsid w:val="007977D1"/>
    <w:rsid w:val="007D1AC0"/>
    <w:rsid w:val="007E6F9B"/>
    <w:rsid w:val="007E741D"/>
    <w:rsid w:val="00805D34"/>
    <w:rsid w:val="00834EB7"/>
    <w:rsid w:val="008A4AE8"/>
    <w:rsid w:val="008A6B02"/>
    <w:rsid w:val="008A6DDC"/>
    <w:rsid w:val="008B4337"/>
    <w:rsid w:val="008F2209"/>
    <w:rsid w:val="008F4F5F"/>
    <w:rsid w:val="00900FB8"/>
    <w:rsid w:val="009423BC"/>
    <w:rsid w:val="00A06ED9"/>
    <w:rsid w:val="00A66DB9"/>
    <w:rsid w:val="00A75B52"/>
    <w:rsid w:val="00AC3FC8"/>
    <w:rsid w:val="00AE087D"/>
    <w:rsid w:val="00B12540"/>
    <w:rsid w:val="00B22AF8"/>
    <w:rsid w:val="00B9013A"/>
    <w:rsid w:val="00BB19CC"/>
    <w:rsid w:val="00BE2F20"/>
    <w:rsid w:val="00C132FA"/>
    <w:rsid w:val="00C16473"/>
    <w:rsid w:val="00C273D0"/>
    <w:rsid w:val="00C9631C"/>
    <w:rsid w:val="00D26730"/>
    <w:rsid w:val="00D83B62"/>
    <w:rsid w:val="00D919FB"/>
    <w:rsid w:val="00DC18A3"/>
    <w:rsid w:val="00DD309F"/>
    <w:rsid w:val="00E62211"/>
    <w:rsid w:val="00EA213F"/>
    <w:rsid w:val="00F236A5"/>
    <w:rsid w:val="00F6714A"/>
    <w:rsid w:val="00FC5F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8DAC68"/>
  <w15:chartTrackingRefBased/>
  <w15:docId w15:val="{B9DCBB9F-85B1-434A-977B-EADC32AA5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Ｐ明朝" w:hAnsiTheme="minorHAnsi" w:cstheme="minorBidi"/>
        <w:kern w:val="2"/>
        <w:sz w:val="22"/>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19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E2F20"/>
    <w:pPr>
      <w:tabs>
        <w:tab w:val="center" w:pos="4252"/>
        <w:tab w:val="right" w:pos="8504"/>
      </w:tabs>
      <w:snapToGrid w:val="0"/>
    </w:pPr>
  </w:style>
  <w:style w:type="character" w:customStyle="1" w:styleId="a5">
    <w:name w:val="ヘッダー (文字)"/>
    <w:basedOn w:val="a0"/>
    <w:link w:val="a4"/>
    <w:uiPriority w:val="99"/>
    <w:rsid w:val="00BE2F20"/>
  </w:style>
  <w:style w:type="paragraph" w:styleId="a6">
    <w:name w:val="footer"/>
    <w:basedOn w:val="a"/>
    <w:link w:val="a7"/>
    <w:uiPriority w:val="99"/>
    <w:unhideWhenUsed/>
    <w:rsid w:val="00BE2F20"/>
    <w:pPr>
      <w:tabs>
        <w:tab w:val="center" w:pos="4252"/>
        <w:tab w:val="right" w:pos="8504"/>
      </w:tabs>
      <w:snapToGrid w:val="0"/>
    </w:pPr>
  </w:style>
  <w:style w:type="character" w:customStyle="1" w:styleId="a7">
    <w:name w:val="フッター (文字)"/>
    <w:basedOn w:val="a0"/>
    <w:link w:val="a6"/>
    <w:uiPriority w:val="99"/>
    <w:rsid w:val="00BE2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E5CABA-D9AD-4E0A-B330-B96E7CD9D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109</Words>
  <Characters>626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薄羽　徳和</dc:creator>
  <cp:keywords/>
  <dc:description/>
  <cp:lastModifiedBy>松本　優希</cp:lastModifiedBy>
  <cp:revision>9</cp:revision>
  <cp:lastPrinted>2026-11-04T04:31:00Z</cp:lastPrinted>
  <dcterms:created xsi:type="dcterms:W3CDTF">2026-11-04T04:19:00Z</dcterms:created>
  <dcterms:modified xsi:type="dcterms:W3CDTF">2026-11-06T01:11:00Z</dcterms:modified>
</cp:coreProperties>
</file>