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7DCE" w14:textId="7F8CB636" w:rsidR="00811D4B" w:rsidRDefault="0090739D" w:rsidP="00811D4B">
      <w:pPr>
        <w:spacing w:line="240" w:lineRule="exact"/>
        <w:rPr>
          <w:rFonts w:ascii="UD デジタル 教科書体 N-R" w:eastAsia="UD デジタル 教科書体 N-R"/>
          <w:b/>
          <w:sz w:val="24"/>
          <w:szCs w:val="28"/>
        </w:rPr>
      </w:pPr>
      <w:r w:rsidRPr="00872E59">
        <w:rPr>
          <w:rFonts w:ascii="UD デジタル 教科書体 N-R" w:eastAsia="UD デジタル 教科書体 N-R" w:hint="eastAsia"/>
          <w:sz w:val="24"/>
          <w:szCs w:val="28"/>
        </w:rPr>
        <w:t>（別紙）</w:t>
      </w:r>
      <w:r w:rsidR="008138FE" w:rsidRPr="00872E59">
        <w:rPr>
          <w:rFonts w:ascii="UD デジタル 教科書体 N-R" w:eastAsia="UD デジタル 教科書体 N-R" w:hint="eastAsia"/>
          <w:b/>
          <w:sz w:val="24"/>
          <w:szCs w:val="28"/>
        </w:rPr>
        <w:t>農業生産振興ブランド戦略</w:t>
      </w:r>
      <w:r w:rsidR="002D447D" w:rsidRPr="00872E59">
        <w:rPr>
          <w:rFonts w:ascii="UD デジタル 教科書体 N-R" w:eastAsia="UD デジタル 教科書体 N-R" w:hint="eastAsia"/>
          <w:b/>
          <w:sz w:val="24"/>
          <w:szCs w:val="28"/>
        </w:rPr>
        <w:t xml:space="preserve">プラン推進事業 </w:t>
      </w:r>
      <w:r w:rsidR="005D6C3E" w:rsidRPr="00872E59">
        <w:rPr>
          <w:rFonts w:ascii="UD デジタル 教科書体 N-R" w:eastAsia="UD デジタル 教科書体 N-R" w:hint="eastAsia"/>
          <w:b/>
          <w:sz w:val="24"/>
          <w:szCs w:val="28"/>
        </w:rPr>
        <w:t>優良品種一覧</w:t>
      </w:r>
    </w:p>
    <w:p w14:paraId="652F8A00" w14:textId="77777777" w:rsidR="00872E59" w:rsidRPr="00872E59" w:rsidRDefault="00872E59" w:rsidP="00811D4B">
      <w:pPr>
        <w:spacing w:line="240" w:lineRule="exact"/>
        <w:rPr>
          <w:rFonts w:ascii="UD デジタル 教科書体 N-R" w:eastAsia="UD デジタル 教科書体 N-R" w:hint="eastAsia"/>
          <w:sz w:val="24"/>
          <w:szCs w:val="28"/>
        </w:rPr>
      </w:pPr>
    </w:p>
    <w:p w14:paraId="7227E518" w14:textId="77777777" w:rsidR="00872E59" w:rsidRPr="00872E59" w:rsidRDefault="00872E59" w:rsidP="00811D4B">
      <w:pPr>
        <w:spacing w:line="240" w:lineRule="exact"/>
        <w:rPr>
          <w:rFonts w:ascii="UD デジタル 教科書体 N-R" w:eastAsia="UD デジタル 教科書体 N-R" w:hint="eastAsia"/>
          <w:b/>
          <w:sz w:val="24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5"/>
        <w:gridCol w:w="12301"/>
      </w:tblGrid>
      <w:tr w:rsidR="00A74F29" w:rsidRPr="00872E59" w14:paraId="4361AEA8" w14:textId="77777777" w:rsidTr="00811D4B">
        <w:trPr>
          <w:trHeight w:val="536"/>
        </w:trPr>
        <w:tc>
          <w:tcPr>
            <w:tcW w:w="419" w:type="pct"/>
            <w:shd w:val="clear" w:color="auto" w:fill="008080"/>
            <w:vAlign w:val="center"/>
          </w:tcPr>
          <w:p w14:paraId="0637868A" w14:textId="0C166EAA" w:rsidR="00A74F29" w:rsidRPr="00872E59" w:rsidRDefault="00A74F29" w:rsidP="00811D4B">
            <w:pPr>
              <w:spacing w:line="240" w:lineRule="exact"/>
              <w:jc w:val="center"/>
              <w:rPr>
                <w:rFonts w:ascii="UD デジタル 教科書体 N-R" w:eastAsia="UD デジタル 教科書体 N-R"/>
                <w:b/>
                <w:bCs/>
                <w:color w:val="FFFFFF" w:themeColor="background1"/>
                <w:sz w:val="24"/>
                <w:szCs w:val="28"/>
              </w:rPr>
            </w:pPr>
            <w:r w:rsidRPr="00872E59">
              <w:rPr>
                <w:rFonts w:ascii="UD デジタル 教科書体 N-R" w:eastAsia="UD デジタル 教科書体 N-R" w:hint="eastAsia"/>
                <w:b/>
                <w:bCs/>
                <w:color w:val="FFFFFF" w:themeColor="background1"/>
                <w:sz w:val="24"/>
                <w:szCs w:val="28"/>
              </w:rPr>
              <w:t>分　類</w:t>
            </w:r>
          </w:p>
        </w:tc>
        <w:tc>
          <w:tcPr>
            <w:tcW w:w="4581" w:type="pct"/>
            <w:shd w:val="clear" w:color="auto" w:fill="008080"/>
            <w:vAlign w:val="center"/>
          </w:tcPr>
          <w:p w14:paraId="1B310A37" w14:textId="018F381A" w:rsidR="00A74F29" w:rsidRPr="00872E59" w:rsidRDefault="00A74F29" w:rsidP="00811D4B">
            <w:pPr>
              <w:spacing w:line="240" w:lineRule="exact"/>
              <w:jc w:val="center"/>
              <w:rPr>
                <w:rFonts w:ascii="UD デジタル 教科書体 N-R" w:eastAsia="UD デジタル 教科書体 N-R"/>
                <w:b/>
                <w:bCs/>
                <w:color w:val="FFFFFF" w:themeColor="background1"/>
                <w:sz w:val="24"/>
                <w:szCs w:val="28"/>
                <w:shd w:val="pct15" w:color="auto" w:fill="FFFFFF"/>
              </w:rPr>
            </w:pPr>
            <w:r w:rsidRPr="00872E59">
              <w:rPr>
                <w:rFonts w:ascii="UD デジタル 教科書体 N-R" w:eastAsia="UD デジタル 教科書体 N-R" w:hint="eastAsia"/>
                <w:b/>
                <w:bCs/>
                <w:color w:val="FFFFFF" w:themeColor="background1"/>
                <w:sz w:val="24"/>
                <w:szCs w:val="28"/>
              </w:rPr>
              <w:t>品　種　名</w:t>
            </w:r>
          </w:p>
        </w:tc>
      </w:tr>
      <w:tr w:rsidR="00363051" w:rsidRPr="00872E59" w14:paraId="371063F8" w14:textId="77777777" w:rsidTr="00811D4B">
        <w:trPr>
          <w:trHeight w:val="543"/>
        </w:trPr>
        <w:tc>
          <w:tcPr>
            <w:tcW w:w="419" w:type="pct"/>
            <w:shd w:val="clear" w:color="auto" w:fill="008080"/>
            <w:vAlign w:val="center"/>
          </w:tcPr>
          <w:p w14:paraId="430F63C8" w14:textId="3866296D" w:rsidR="00363051" w:rsidRPr="00872E59" w:rsidRDefault="00363051" w:rsidP="00A74F29">
            <w:pPr>
              <w:jc w:val="center"/>
              <w:rPr>
                <w:rFonts w:ascii="UD デジタル 教科書体 N-R" w:eastAsia="UD デジタル 教科書体 N-R"/>
                <w:b/>
                <w:bCs/>
                <w:color w:val="FFFFFF" w:themeColor="background1"/>
                <w:sz w:val="24"/>
                <w:szCs w:val="28"/>
              </w:rPr>
            </w:pPr>
            <w:r w:rsidRPr="00872E59">
              <w:rPr>
                <w:rFonts w:ascii="UD デジタル 教科書体 N-R" w:eastAsia="UD デジタル 教科書体 N-R" w:hint="eastAsia"/>
                <w:b/>
                <w:bCs/>
                <w:color w:val="FFFFFF" w:themeColor="background1"/>
                <w:sz w:val="24"/>
                <w:szCs w:val="28"/>
              </w:rPr>
              <w:t>野</w:t>
            </w:r>
            <w:r w:rsidR="00A74F29" w:rsidRPr="00872E59">
              <w:rPr>
                <w:rFonts w:ascii="UD デジタル 教科書体 N-R" w:eastAsia="UD デジタル 教科書体 N-R" w:hint="eastAsia"/>
                <w:b/>
                <w:bCs/>
                <w:color w:val="FFFFFF" w:themeColor="background1"/>
                <w:sz w:val="24"/>
                <w:szCs w:val="28"/>
              </w:rPr>
              <w:t xml:space="preserve">　</w:t>
            </w:r>
            <w:r w:rsidRPr="00872E59">
              <w:rPr>
                <w:rFonts w:ascii="UD デジタル 教科書体 N-R" w:eastAsia="UD デジタル 教科書体 N-R" w:hint="eastAsia"/>
                <w:b/>
                <w:bCs/>
                <w:color w:val="FFFFFF" w:themeColor="background1"/>
                <w:sz w:val="24"/>
                <w:szCs w:val="28"/>
              </w:rPr>
              <w:t>菜</w:t>
            </w:r>
          </w:p>
        </w:tc>
        <w:tc>
          <w:tcPr>
            <w:tcW w:w="4581" w:type="pct"/>
            <w:vAlign w:val="center"/>
          </w:tcPr>
          <w:p w14:paraId="36BACB27" w14:textId="2F054F2F" w:rsidR="00363051" w:rsidRPr="00872E59" w:rsidRDefault="00363051" w:rsidP="00A74F29">
            <w:pPr>
              <w:rPr>
                <w:rFonts w:ascii="UD デジタル 教科書体 N-R" w:eastAsia="UD デジタル 教科書体 N-R"/>
                <w:bCs/>
              </w:rPr>
            </w:pPr>
            <w:r w:rsidRPr="00872E59">
              <w:rPr>
                <w:rFonts w:ascii="UD デジタル 教科書体 N-R" w:eastAsia="UD デジタル 教科書体 N-R" w:hint="eastAsia"/>
                <w:b/>
                <w:shd w:val="pct15" w:color="auto" w:fill="FFFFFF"/>
              </w:rPr>
              <w:t>（いちご）</w:t>
            </w:r>
            <w:r w:rsidR="009D442D" w:rsidRPr="00872E59">
              <w:rPr>
                <w:rFonts w:ascii="UD デジタル 教科書体 N-R" w:eastAsia="UD デジタル 教科書体 N-R" w:hint="eastAsia"/>
                <w:bCs/>
              </w:rPr>
              <w:t xml:space="preserve">　</w:t>
            </w:r>
            <w:r w:rsidRPr="00872E59">
              <w:rPr>
                <w:rFonts w:ascii="UD デジタル 教科書体 N-R" w:eastAsia="UD デジタル 教科書体 N-R" w:hint="eastAsia"/>
                <w:bCs/>
              </w:rPr>
              <w:t>ふくはる香、ふくあや香</w:t>
            </w:r>
            <w:r w:rsidR="00FA6585" w:rsidRPr="00872E59">
              <w:rPr>
                <w:rFonts w:ascii="UD デジタル 教科書体 N-R" w:eastAsia="UD デジタル 教科書体 N-R" w:hint="eastAsia"/>
                <w:bCs/>
              </w:rPr>
              <w:t>、ゆうやけベリー</w:t>
            </w:r>
          </w:p>
        </w:tc>
      </w:tr>
      <w:tr w:rsidR="009D442D" w:rsidRPr="00872E59" w14:paraId="0225FD21" w14:textId="77777777" w:rsidTr="00B97C5A">
        <w:trPr>
          <w:trHeight w:val="872"/>
        </w:trPr>
        <w:tc>
          <w:tcPr>
            <w:tcW w:w="419" w:type="pct"/>
            <w:vMerge w:val="restart"/>
            <w:shd w:val="clear" w:color="auto" w:fill="008080"/>
            <w:vAlign w:val="center"/>
          </w:tcPr>
          <w:p w14:paraId="0AD801E8" w14:textId="4250199B" w:rsidR="009D442D" w:rsidRPr="00872E59" w:rsidRDefault="009D442D" w:rsidP="00A74F29">
            <w:pPr>
              <w:jc w:val="center"/>
              <w:rPr>
                <w:rFonts w:ascii="UD デジタル 教科書体 N-R" w:eastAsia="UD デジタル 教科書体 N-R"/>
                <w:b/>
                <w:bCs/>
                <w:color w:val="FFFFFF" w:themeColor="background1"/>
                <w:sz w:val="24"/>
                <w:szCs w:val="28"/>
              </w:rPr>
            </w:pPr>
            <w:r w:rsidRPr="00872E59">
              <w:rPr>
                <w:rFonts w:ascii="UD デジタル 教科書体 N-R" w:eastAsia="UD デジタル 教科書体 N-R" w:hint="eastAsia"/>
                <w:b/>
                <w:bCs/>
                <w:color w:val="FFFFFF" w:themeColor="background1"/>
                <w:sz w:val="24"/>
                <w:szCs w:val="28"/>
              </w:rPr>
              <w:t>花　き</w:t>
            </w:r>
          </w:p>
        </w:tc>
        <w:tc>
          <w:tcPr>
            <w:tcW w:w="4581" w:type="pct"/>
            <w:vAlign w:val="center"/>
          </w:tcPr>
          <w:p w14:paraId="47A3E575" w14:textId="79BB919E" w:rsidR="009D442D" w:rsidRPr="00872E59" w:rsidRDefault="009D442D" w:rsidP="00A74F29">
            <w:pPr>
              <w:rPr>
                <w:rFonts w:ascii="UD デジタル 教科書体 N-R" w:eastAsia="UD デジタル 教科書体 N-R"/>
                <w:bCs/>
              </w:rPr>
            </w:pPr>
            <w:r w:rsidRPr="00872E59">
              <w:rPr>
                <w:rFonts w:ascii="UD デジタル 教科書体 N-R" w:eastAsia="UD デジタル 教科書体 N-R" w:hint="eastAsia"/>
                <w:b/>
                <w:shd w:val="pct15" w:color="auto" w:fill="FFFFFF"/>
              </w:rPr>
              <w:t>（リンドウ）</w:t>
            </w:r>
            <w:r w:rsidRPr="00872E59">
              <w:rPr>
                <w:rFonts w:ascii="UD デジタル 教科書体 N-R" w:eastAsia="UD デジタル 教科書体 N-R" w:hint="eastAsia"/>
                <w:bCs/>
              </w:rPr>
              <w:t xml:space="preserve">　ふくしまみやび、ふくしまさやか、ふくしまかれん、ふくしましおん、ふくしまほのか、ふくしま凛夏、天の川、</w:t>
            </w:r>
          </w:p>
          <w:p w14:paraId="40907D5C" w14:textId="4AB1936B" w:rsidR="009D442D" w:rsidRPr="00872E59" w:rsidRDefault="009D442D" w:rsidP="009D442D">
            <w:pPr>
              <w:ind w:firstLineChars="700" w:firstLine="1470"/>
              <w:rPr>
                <w:rFonts w:ascii="UD デジタル 教科書体 N-R" w:eastAsia="UD デジタル 教科書体 N-R"/>
                <w:bCs/>
              </w:rPr>
            </w:pPr>
            <w:r w:rsidRPr="00872E59">
              <w:rPr>
                <w:rFonts w:ascii="UD デジタル 教科書体 N-R" w:eastAsia="UD デジタル 教科書体 N-R" w:hint="eastAsia"/>
                <w:bCs/>
              </w:rPr>
              <w:t>かせん早生、かせん極早生、かせん彼岸、尾瀬の夢、尾瀬の輝、尾瀬の愛、尾瀬の青華、真紅</w:t>
            </w:r>
          </w:p>
        </w:tc>
      </w:tr>
      <w:tr w:rsidR="009D442D" w:rsidRPr="00872E59" w14:paraId="066654D3" w14:textId="77777777" w:rsidTr="00811D4B">
        <w:trPr>
          <w:trHeight w:val="648"/>
        </w:trPr>
        <w:tc>
          <w:tcPr>
            <w:tcW w:w="419" w:type="pct"/>
            <w:vMerge/>
            <w:shd w:val="clear" w:color="auto" w:fill="008080"/>
            <w:vAlign w:val="center"/>
          </w:tcPr>
          <w:p w14:paraId="73DCCDE9" w14:textId="77777777" w:rsidR="009D442D" w:rsidRPr="00872E59" w:rsidRDefault="009D442D" w:rsidP="00A74F29">
            <w:pPr>
              <w:jc w:val="center"/>
              <w:rPr>
                <w:rFonts w:ascii="UD デジタル 教科書体 N-R" w:eastAsia="UD デジタル 教科書体 N-R"/>
                <w:b/>
                <w:bCs/>
                <w:color w:val="FFFFFF" w:themeColor="background1"/>
                <w:sz w:val="24"/>
                <w:szCs w:val="28"/>
              </w:rPr>
            </w:pPr>
          </w:p>
        </w:tc>
        <w:tc>
          <w:tcPr>
            <w:tcW w:w="4581" w:type="pct"/>
            <w:vAlign w:val="center"/>
          </w:tcPr>
          <w:p w14:paraId="78D45FA6" w14:textId="00359ACF" w:rsidR="009D442D" w:rsidRPr="00872E59" w:rsidRDefault="009D442D" w:rsidP="00A74F29">
            <w:pPr>
              <w:rPr>
                <w:rFonts w:ascii="UD デジタル 教科書体 N-R" w:eastAsia="UD デジタル 教科書体 N-R"/>
                <w:bCs/>
                <w:shd w:val="pct15" w:color="auto" w:fill="FFFFFF"/>
              </w:rPr>
            </w:pPr>
            <w:r w:rsidRPr="00872E59">
              <w:rPr>
                <w:rFonts w:ascii="UD デジタル 教科書体 N-R" w:eastAsia="UD デジタル 教科書体 N-R" w:hint="eastAsia"/>
                <w:b/>
                <w:shd w:val="pct15" w:color="auto" w:fill="FFFFFF"/>
              </w:rPr>
              <w:t>（カラー）</w:t>
            </w:r>
            <w:r w:rsidRPr="00872E59">
              <w:rPr>
                <w:rFonts w:ascii="UD デジタル 教科書体 N-R" w:eastAsia="UD デジタル 教科書体 N-R" w:hint="eastAsia"/>
                <w:bCs/>
              </w:rPr>
              <w:t xml:space="preserve">　はにかみ、ミルキームーン、キビタンイエロー</w:t>
            </w:r>
          </w:p>
        </w:tc>
      </w:tr>
      <w:tr w:rsidR="009D442D" w:rsidRPr="00872E59" w14:paraId="21D4ECFC" w14:textId="77777777" w:rsidTr="00811D4B">
        <w:trPr>
          <w:trHeight w:val="1129"/>
        </w:trPr>
        <w:tc>
          <w:tcPr>
            <w:tcW w:w="419" w:type="pct"/>
            <w:vMerge w:val="restart"/>
            <w:shd w:val="clear" w:color="auto" w:fill="008080"/>
            <w:vAlign w:val="center"/>
          </w:tcPr>
          <w:p w14:paraId="066C9224" w14:textId="5FADE173" w:rsidR="009D442D" w:rsidRPr="00872E59" w:rsidRDefault="009D442D" w:rsidP="00A74F29">
            <w:pPr>
              <w:jc w:val="center"/>
              <w:rPr>
                <w:rFonts w:ascii="UD デジタル 教科書体 N-R" w:eastAsia="UD デジタル 教科書体 N-R"/>
                <w:b/>
                <w:bCs/>
                <w:color w:val="FFFFFF" w:themeColor="background1"/>
                <w:sz w:val="24"/>
                <w:szCs w:val="28"/>
              </w:rPr>
            </w:pPr>
            <w:r w:rsidRPr="00872E59">
              <w:rPr>
                <w:rFonts w:ascii="UD デジタル 教科書体 N-R" w:eastAsia="UD デジタル 教科書体 N-R" w:hint="eastAsia"/>
                <w:b/>
                <w:bCs/>
                <w:color w:val="FFFFFF" w:themeColor="background1"/>
                <w:sz w:val="24"/>
                <w:szCs w:val="28"/>
              </w:rPr>
              <w:t>果　樹</w:t>
            </w:r>
          </w:p>
        </w:tc>
        <w:tc>
          <w:tcPr>
            <w:tcW w:w="4581" w:type="pct"/>
            <w:vAlign w:val="center"/>
          </w:tcPr>
          <w:p w14:paraId="434AD690" w14:textId="0EA0A387" w:rsidR="009D442D" w:rsidRPr="00872E59" w:rsidRDefault="009D442D" w:rsidP="00A74F29">
            <w:pPr>
              <w:rPr>
                <w:rFonts w:ascii="UD デジタル 教科書体 N-R" w:eastAsia="UD デジタル 教科書体 N-R"/>
                <w:bCs/>
              </w:rPr>
            </w:pPr>
            <w:r w:rsidRPr="00872E59">
              <w:rPr>
                <w:rFonts w:ascii="UD デジタル 教科書体 N-R" w:eastAsia="UD デジタル 教科書体 N-R" w:hint="eastAsia"/>
                <w:b/>
                <w:shd w:val="pct15" w:color="auto" w:fill="FFFFFF"/>
              </w:rPr>
              <w:t>（日本なし）</w:t>
            </w:r>
            <w:r w:rsidRPr="00872E59">
              <w:rPr>
                <w:rFonts w:ascii="UD デジタル 教科書体 N-R" w:eastAsia="UD デジタル 教科書体 N-R" w:hint="eastAsia"/>
                <w:bCs/>
              </w:rPr>
              <w:t xml:space="preserve">　涼豊、幸水、豊水、あきづき、新高、王秋、甘太、南水、二十世紀、ゴールド二十世紀、秀玉、なつしづく、</w:t>
            </w:r>
          </w:p>
          <w:p w14:paraId="6257ED0C" w14:textId="77777777" w:rsidR="00B97C5A" w:rsidRPr="00872E59" w:rsidRDefault="009D442D" w:rsidP="00B97C5A">
            <w:pPr>
              <w:ind w:firstLineChars="700" w:firstLine="1470"/>
              <w:rPr>
                <w:rFonts w:ascii="UD デジタル 教科書体 N-R" w:eastAsia="UD デジタル 教科書体 N-R"/>
                <w:bCs/>
              </w:rPr>
            </w:pPr>
            <w:r w:rsidRPr="00872E59">
              <w:rPr>
                <w:rFonts w:ascii="UD デジタル 教科書体 N-R" w:eastAsia="UD デジタル 教科書体 N-R" w:hint="eastAsia"/>
                <w:bCs/>
              </w:rPr>
              <w:t>※長十郎、松嶋</w:t>
            </w:r>
            <w:r w:rsidR="00B97C5A" w:rsidRPr="00872E59">
              <w:rPr>
                <w:rFonts w:ascii="UD デジタル 教科書体 N-R" w:eastAsia="UD デジタル 教科書体 N-R" w:hint="eastAsia"/>
                <w:bCs/>
              </w:rPr>
              <w:t>、新興</w:t>
            </w:r>
            <w:r w:rsidRPr="00872E59">
              <w:rPr>
                <w:rFonts w:ascii="UD デジタル 教科書体 N-R" w:eastAsia="UD デジタル 教科書体 N-R" w:hint="eastAsia"/>
                <w:bCs/>
              </w:rPr>
              <w:t>等の</w:t>
            </w:r>
            <w:r w:rsidR="00B97C5A" w:rsidRPr="00872E59">
              <w:rPr>
                <w:rFonts w:ascii="UD デジタル 教科書体 N-R" w:eastAsia="UD デジタル 教科書体 N-R" w:hint="eastAsia"/>
                <w:bCs/>
              </w:rPr>
              <w:t>受粉</w:t>
            </w:r>
            <w:r w:rsidRPr="00872E59">
              <w:rPr>
                <w:rFonts w:ascii="UD デジタル 教科書体 N-R" w:eastAsia="UD デジタル 教科書体 N-R" w:hint="eastAsia"/>
                <w:bCs/>
              </w:rPr>
              <w:t>樹</w:t>
            </w:r>
            <w:r w:rsidR="00B97C5A" w:rsidRPr="00872E59">
              <w:rPr>
                <w:rFonts w:ascii="UD デジタル 教科書体 N-R" w:eastAsia="UD デジタル 教科書体 N-R" w:hint="eastAsia"/>
                <w:bCs/>
              </w:rPr>
              <w:t>の</w:t>
            </w:r>
            <w:r w:rsidRPr="00872E59">
              <w:rPr>
                <w:rFonts w:ascii="UD デジタル 教科書体 N-R" w:eastAsia="UD デジタル 教科書体 N-R" w:hint="eastAsia"/>
                <w:bCs/>
              </w:rPr>
              <w:t>種苗購入についても、火傷病による国産花粉確保の重要性を鑑みて、</w:t>
            </w:r>
          </w:p>
          <w:p w14:paraId="34184327" w14:textId="1A1F6465" w:rsidR="009D442D" w:rsidRPr="00872E59" w:rsidRDefault="009D442D" w:rsidP="00B97C5A">
            <w:pPr>
              <w:ind w:firstLineChars="800" w:firstLine="1680"/>
              <w:rPr>
                <w:rFonts w:ascii="UD デジタル 教科書体 N-R" w:eastAsia="UD デジタル 教科書体 N-R"/>
                <w:bCs/>
              </w:rPr>
            </w:pPr>
            <w:r w:rsidRPr="00872E59">
              <w:rPr>
                <w:rFonts w:ascii="UD デジタル 教科書体 N-R" w:eastAsia="UD デジタル 教科書体 N-R" w:hint="eastAsia"/>
                <w:bCs/>
              </w:rPr>
              <w:t>例外的に購入を認めるものとする。</w:t>
            </w:r>
          </w:p>
        </w:tc>
      </w:tr>
      <w:tr w:rsidR="009D442D" w:rsidRPr="00872E59" w14:paraId="3FC1822E" w14:textId="77777777" w:rsidTr="00B97C5A">
        <w:trPr>
          <w:trHeight w:val="836"/>
        </w:trPr>
        <w:tc>
          <w:tcPr>
            <w:tcW w:w="419" w:type="pct"/>
            <w:vMerge/>
            <w:shd w:val="clear" w:color="auto" w:fill="008080"/>
            <w:vAlign w:val="center"/>
          </w:tcPr>
          <w:p w14:paraId="302B4F35" w14:textId="77777777" w:rsidR="009D442D" w:rsidRPr="00872E59" w:rsidRDefault="009D442D" w:rsidP="00A74F29">
            <w:pPr>
              <w:jc w:val="center"/>
              <w:rPr>
                <w:rFonts w:ascii="UD デジタル 教科書体 N-R" w:eastAsia="UD デジタル 教科書体 N-R"/>
                <w:b/>
                <w:bCs/>
                <w:color w:val="FFFFFF" w:themeColor="background1"/>
              </w:rPr>
            </w:pPr>
          </w:p>
        </w:tc>
        <w:tc>
          <w:tcPr>
            <w:tcW w:w="4581" w:type="pct"/>
            <w:vAlign w:val="center"/>
          </w:tcPr>
          <w:p w14:paraId="3DD25007" w14:textId="77777777" w:rsidR="009D442D" w:rsidRPr="00872E59" w:rsidRDefault="009D442D" w:rsidP="009D442D">
            <w:pPr>
              <w:rPr>
                <w:rFonts w:ascii="UD デジタル 教科書体 N-R" w:eastAsia="UD デジタル 教科書体 N-R"/>
                <w:bCs/>
              </w:rPr>
            </w:pPr>
            <w:r w:rsidRPr="00872E59">
              <w:rPr>
                <w:rFonts w:ascii="UD デジタル 教科書体 N-R" w:eastAsia="UD デジタル 教科書体 N-R" w:hint="eastAsia"/>
                <w:b/>
                <w:shd w:val="pct15" w:color="auto" w:fill="FFFFFF"/>
              </w:rPr>
              <w:t>（ぶどう）</w:t>
            </w:r>
            <w:r w:rsidRPr="00872E59">
              <w:rPr>
                <w:rFonts w:ascii="UD デジタル 教科書体 N-R" w:eastAsia="UD デジタル 教科書体 N-R" w:hint="eastAsia"/>
                <w:bCs/>
              </w:rPr>
              <w:t xml:space="preserve">　あづましずく、巨峰、高尾、ピオーネ、シャインマスカット、クイーンニーナ、安芸クイーン、ロザリオビアンコ、</w:t>
            </w:r>
          </w:p>
          <w:p w14:paraId="088A6140" w14:textId="5ACF204A" w:rsidR="009D442D" w:rsidRPr="00872E59" w:rsidRDefault="009D442D" w:rsidP="009D442D">
            <w:pPr>
              <w:ind w:firstLineChars="600" w:firstLine="1260"/>
              <w:rPr>
                <w:rFonts w:ascii="UD デジタル 教科書体 N-R" w:eastAsia="UD デジタル 教科書体 N-R"/>
                <w:bCs/>
              </w:rPr>
            </w:pPr>
            <w:r w:rsidRPr="00872E59">
              <w:rPr>
                <w:rFonts w:ascii="UD デジタル 教科書体 N-R" w:eastAsia="UD デジタル 教科書体 N-R" w:hint="eastAsia"/>
                <w:bCs/>
              </w:rPr>
              <w:t>BKシードレス</w:t>
            </w:r>
          </w:p>
        </w:tc>
      </w:tr>
      <w:tr w:rsidR="009D442D" w:rsidRPr="00872E59" w14:paraId="693D034D" w14:textId="77777777" w:rsidTr="00811D4B">
        <w:trPr>
          <w:trHeight w:val="526"/>
        </w:trPr>
        <w:tc>
          <w:tcPr>
            <w:tcW w:w="419" w:type="pct"/>
            <w:vMerge/>
            <w:shd w:val="clear" w:color="auto" w:fill="008080"/>
            <w:vAlign w:val="center"/>
          </w:tcPr>
          <w:p w14:paraId="7DAC05CF" w14:textId="77777777" w:rsidR="009D442D" w:rsidRPr="00872E59" w:rsidRDefault="009D442D" w:rsidP="00A74F29">
            <w:pPr>
              <w:jc w:val="center"/>
              <w:rPr>
                <w:rFonts w:ascii="UD デジタル 教科書体 N-R" w:eastAsia="UD デジタル 教科書体 N-R"/>
                <w:b/>
                <w:bCs/>
                <w:color w:val="FFFFFF" w:themeColor="background1"/>
              </w:rPr>
            </w:pPr>
          </w:p>
        </w:tc>
        <w:tc>
          <w:tcPr>
            <w:tcW w:w="4581" w:type="pct"/>
            <w:vAlign w:val="center"/>
          </w:tcPr>
          <w:p w14:paraId="4B67D401" w14:textId="4F494DFD" w:rsidR="009D442D" w:rsidRPr="00872E59" w:rsidRDefault="009D442D" w:rsidP="009D442D">
            <w:pPr>
              <w:rPr>
                <w:rFonts w:ascii="UD デジタル 教科書体 N-R" w:eastAsia="UD デジタル 教科書体 N-R"/>
                <w:bCs/>
              </w:rPr>
            </w:pPr>
            <w:r w:rsidRPr="00872E59">
              <w:rPr>
                <w:rFonts w:ascii="UD デジタル 教科書体 N-R" w:eastAsia="UD デジタル 教科書体 N-R" w:hint="eastAsia"/>
                <w:b/>
                <w:shd w:val="pct15" w:color="auto" w:fill="FFFFFF"/>
              </w:rPr>
              <w:t>（いちじく）</w:t>
            </w:r>
            <w:r w:rsidRPr="00872E59">
              <w:rPr>
                <w:rFonts w:ascii="UD デジタル 教科書体 N-R" w:eastAsia="UD デジタル 教科書体 N-R" w:hint="eastAsia"/>
                <w:bCs/>
              </w:rPr>
              <w:t xml:space="preserve">　桝井ドーフィン、ホワイトゼノア</w:t>
            </w:r>
          </w:p>
        </w:tc>
      </w:tr>
      <w:tr w:rsidR="009D442D" w:rsidRPr="00872E59" w14:paraId="4EEF2E2F" w14:textId="77777777" w:rsidTr="00811D4B">
        <w:trPr>
          <w:trHeight w:val="1515"/>
        </w:trPr>
        <w:tc>
          <w:tcPr>
            <w:tcW w:w="419" w:type="pct"/>
            <w:vMerge/>
            <w:shd w:val="clear" w:color="auto" w:fill="008080"/>
            <w:vAlign w:val="center"/>
          </w:tcPr>
          <w:p w14:paraId="64B4921D" w14:textId="77777777" w:rsidR="009D442D" w:rsidRPr="00872E59" w:rsidRDefault="009D442D" w:rsidP="00A74F29">
            <w:pPr>
              <w:jc w:val="center"/>
              <w:rPr>
                <w:rFonts w:ascii="UD デジタル 教科書体 N-R" w:eastAsia="UD デジタル 教科書体 N-R"/>
                <w:b/>
                <w:bCs/>
                <w:color w:val="FFFFFF" w:themeColor="background1"/>
              </w:rPr>
            </w:pPr>
          </w:p>
        </w:tc>
        <w:tc>
          <w:tcPr>
            <w:tcW w:w="4581" w:type="pct"/>
            <w:vAlign w:val="center"/>
          </w:tcPr>
          <w:p w14:paraId="1FF277AC" w14:textId="77777777" w:rsidR="009D442D" w:rsidRPr="00872E59" w:rsidRDefault="009D442D" w:rsidP="009D442D">
            <w:pPr>
              <w:rPr>
                <w:rFonts w:ascii="UD デジタル 教科書体 N-R" w:eastAsia="UD デジタル 教科書体 N-R"/>
                <w:bCs/>
              </w:rPr>
            </w:pPr>
            <w:r w:rsidRPr="00872E59">
              <w:rPr>
                <w:rFonts w:ascii="UD デジタル 教科書体 N-R" w:eastAsia="UD デジタル 教科書体 N-R" w:hint="eastAsia"/>
                <w:b/>
                <w:shd w:val="pct15" w:color="auto" w:fill="FFFFFF"/>
              </w:rPr>
              <w:t>（ﾌﾞﾙｰﾍﾞﾘｰ）</w:t>
            </w:r>
            <w:r w:rsidRPr="00872E59">
              <w:rPr>
                <w:rFonts w:ascii="UD デジタル 教科書体 N-R" w:eastAsia="UD デジタル 教科書体 N-R" w:hint="eastAsia"/>
                <w:bCs/>
              </w:rPr>
              <w:t xml:space="preserve">　ブルーレイ、ブルークロップ、ブリジッタ、エリザベス、アーリーブルー、ダロウ、バークレイ、チャンドラー、</w:t>
            </w:r>
          </w:p>
          <w:p w14:paraId="33E5D21C" w14:textId="77777777" w:rsidR="009D442D" w:rsidRPr="00872E59" w:rsidRDefault="009D442D" w:rsidP="009D442D">
            <w:pPr>
              <w:ind w:firstLineChars="700" w:firstLine="1470"/>
              <w:rPr>
                <w:rFonts w:ascii="UD デジタル 教科書体 N-R" w:eastAsia="UD デジタル 教科書体 N-R"/>
                <w:bCs/>
              </w:rPr>
            </w:pPr>
            <w:r w:rsidRPr="00872E59">
              <w:rPr>
                <w:rFonts w:ascii="UD デジタル 教科書体 N-R" w:eastAsia="UD デジタル 教科書体 N-R" w:hint="eastAsia"/>
                <w:bCs/>
              </w:rPr>
              <w:t>ウェイマウス、ティフブルー、レイトブルー、スパータン、パトリオット、デューク、ブルーヘブン、</w:t>
            </w:r>
          </w:p>
          <w:p w14:paraId="12BA40BC" w14:textId="77777777" w:rsidR="009D442D" w:rsidRPr="00872E59" w:rsidRDefault="009D442D" w:rsidP="009D442D">
            <w:pPr>
              <w:ind w:firstLineChars="700" w:firstLine="1470"/>
              <w:rPr>
                <w:rFonts w:ascii="UD デジタル 教科書体 N-R" w:eastAsia="UD デジタル 教科書体 N-R"/>
                <w:bCs/>
              </w:rPr>
            </w:pPr>
            <w:r w:rsidRPr="00872E59">
              <w:rPr>
                <w:rFonts w:ascii="UD デジタル 教科書体 N-R" w:eastAsia="UD デジタル 教科書体 N-R" w:hint="eastAsia"/>
                <w:bCs/>
              </w:rPr>
              <w:t>バルドウィン、エリオット、エチョータ、おおつぶ星、あまつぶ星、ブルーチップ、パウダーブルー、サンライズ、</w:t>
            </w:r>
          </w:p>
          <w:p w14:paraId="7E564703" w14:textId="0E52277E" w:rsidR="009D442D" w:rsidRPr="00872E59" w:rsidRDefault="009D442D" w:rsidP="009D442D">
            <w:pPr>
              <w:ind w:firstLineChars="700" w:firstLine="1470"/>
              <w:rPr>
                <w:rFonts w:ascii="UD デジタル 教科書体 N-R" w:eastAsia="UD デジタル 教科書体 N-R"/>
                <w:bCs/>
                <w:shd w:val="pct15" w:color="auto" w:fill="FFFFFF"/>
              </w:rPr>
            </w:pPr>
            <w:r w:rsidRPr="00872E59">
              <w:rPr>
                <w:rFonts w:ascii="UD デジタル 教科書体 N-R" w:eastAsia="UD デジタル 教科書体 N-R" w:hint="eastAsia"/>
                <w:bCs/>
              </w:rPr>
              <w:t>ネルソン、ブルーゴールド、シャープブルー、マグノリア、サンシャインブルー、オースチン、ノビリス（T-100）</w:t>
            </w:r>
          </w:p>
        </w:tc>
      </w:tr>
    </w:tbl>
    <w:p w14:paraId="009453C5" w14:textId="6FCCAC49" w:rsidR="005D6C3E" w:rsidRPr="00872E59" w:rsidRDefault="005D6C3E" w:rsidP="00872E59">
      <w:pPr>
        <w:rPr>
          <w:rFonts w:ascii="UD デジタル 教科書体 N-R" w:eastAsia="UD デジタル 教科書体 N-R" w:hint="eastAsia"/>
        </w:rPr>
      </w:pPr>
    </w:p>
    <w:sectPr w:rsidR="005D6C3E" w:rsidRPr="00872E59" w:rsidSect="0027069C">
      <w:headerReference w:type="default" r:id="rId6"/>
      <w:headerReference w:type="first" r:id="rId7"/>
      <w:pgSz w:w="16838" w:h="11906" w:orient="landscape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18F1" w14:textId="77777777" w:rsidR="003C079D" w:rsidRDefault="003C079D" w:rsidP="003C079D">
      <w:r>
        <w:separator/>
      </w:r>
    </w:p>
  </w:endnote>
  <w:endnote w:type="continuationSeparator" w:id="0">
    <w:p w14:paraId="32BA1DD4" w14:textId="77777777" w:rsidR="003C079D" w:rsidRDefault="003C079D" w:rsidP="003C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6656" w14:textId="77777777" w:rsidR="003C079D" w:rsidRDefault="003C079D" w:rsidP="003C079D">
      <w:r>
        <w:separator/>
      </w:r>
    </w:p>
  </w:footnote>
  <w:footnote w:type="continuationSeparator" w:id="0">
    <w:p w14:paraId="1825DECB" w14:textId="77777777" w:rsidR="003C079D" w:rsidRDefault="003C079D" w:rsidP="003C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ED25" w14:textId="74509071" w:rsidR="0027069C" w:rsidRPr="0027069C" w:rsidRDefault="0027069C">
    <w:pPr>
      <w:pStyle w:val="ab"/>
      <w:rPr>
        <w:b/>
        <w:bCs/>
      </w:rPr>
    </w:pPr>
    <w:r>
      <w:rPr>
        <w:rFonts w:hint="eastAsia"/>
        <w:b/>
        <w:bCs/>
        <w:sz w:val="28"/>
        <w:szCs w:val="32"/>
      </w:rPr>
      <w:t>現行の優良品種区分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9A74" w14:textId="6C056803" w:rsidR="0027069C" w:rsidRPr="0027069C" w:rsidRDefault="0027069C">
    <w:pPr>
      <w:pStyle w:val="ab"/>
      <w:rPr>
        <w:b/>
        <w:bCs/>
        <w:sz w:val="28"/>
        <w:szCs w:val="32"/>
      </w:rPr>
    </w:pPr>
    <w:r w:rsidRPr="0027069C">
      <w:rPr>
        <w:rFonts w:hint="eastAsia"/>
        <w:b/>
        <w:bCs/>
        <w:sz w:val="28"/>
        <w:szCs w:val="32"/>
      </w:rPr>
      <w:t>優良品種区分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3E"/>
    <w:rsid w:val="000D2EDA"/>
    <w:rsid w:val="0025148A"/>
    <w:rsid w:val="0027069C"/>
    <w:rsid w:val="002D447D"/>
    <w:rsid w:val="00331150"/>
    <w:rsid w:val="00363051"/>
    <w:rsid w:val="003C079D"/>
    <w:rsid w:val="003F295B"/>
    <w:rsid w:val="004668D2"/>
    <w:rsid w:val="004724B3"/>
    <w:rsid w:val="00497577"/>
    <w:rsid w:val="004C766E"/>
    <w:rsid w:val="005D6C3E"/>
    <w:rsid w:val="0066236F"/>
    <w:rsid w:val="00753B83"/>
    <w:rsid w:val="00763062"/>
    <w:rsid w:val="007E2A66"/>
    <w:rsid w:val="00811D4B"/>
    <w:rsid w:val="008138FE"/>
    <w:rsid w:val="00872E59"/>
    <w:rsid w:val="0090739D"/>
    <w:rsid w:val="009D442D"/>
    <w:rsid w:val="009D4866"/>
    <w:rsid w:val="00A74F29"/>
    <w:rsid w:val="00B97C5A"/>
    <w:rsid w:val="00BC4984"/>
    <w:rsid w:val="00D0685B"/>
    <w:rsid w:val="00D47A69"/>
    <w:rsid w:val="00E55C98"/>
    <w:rsid w:val="00FA22E1"/>
    <w:rsid w:val="00FA6585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43018E"/>
  <w15:chartTrackingRefBased/>
  <w15:docId w15:val="{DBC0677C-7811-483A-B22F-74BECED0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138F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138FE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8138FE"/>
  </w:style>
  <w:style w:type="paragraph" w:styleId="a7">
    <w:name w:val="annotation subject"/>
    <w:basedOn w:val="a5"/>
    <w:next w:val="a5"/>
    <w:link w:val="a8"/>
    <w:uiPriority w:val="99"/>
    <w:semiHidden/>
    <w:unhideWhenUsed/>
    <w:rsid w:val="008138FE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8138F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13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38F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07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079D"/>
  </w:style>
  <w:style w:type="paragraph" w:styleId="ad">
    <w:name w:val="footer"/>
    <w:basedOn w:val="a"/>
    <w:link w:val="ae"/>
    <w:uiPriority w:val="99"/>
    <w:unhideWhenUsed/>
    <w:rsid w:val="003C07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高倉　温子</dc:creator>
  <cp:keywords/>
  <dc:description/>
  <cp:lastModifiedBy>三橋　泰樹</cp:lastModifiedBy>
  <cp:revision>16</cp:revision>
  <cp:lastPrinted>2026-03-12T09:24:00Z</cp:lastPrinted>
  <dcterms:created xsi:type="dcterms:W3CDTF">2022-02-17T09:45:00Z</dcterms:created>
  <dcterms:modified xsi:type="dcterms:W3CDTF">2026-03-12T09:38:00Z</dcterms:modified>
</cp:coreProperties>
</file>