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E9FB" w14:textId="77777777" w:rsidR="00013E27" w:rsidRPr="00013E27" w:rsidRDefault="00004092" w:rsidP="00013E27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</w:pPr>
      <w:r w:rsidRPr="00013E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令和</w:t>
      </w:r>
      <w:r w:rsidR="00013E27" w:rsidRPr="00013E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297B19" w:rsidRPr="00013E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013E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297B19" w:rsidRPr="00013E27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事業業務委託公募型プロポーザル</w:t>
      </w:r>
    </w:p>
    <w:p w14:paraId="7D315CE7" w14:textId="62704C67" w:rsidR="00C158F7" w:rsidRPr="00013E27" w:rsidRDefault="00C158F7" w:rsidP="00013E27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lang w:eastAsia="zh-CN"/>
        </w:rPr>
      </w:pPr>
      <w:r w:rsidRPr="00013E27">
        <w:rPr>
          <w:rFonts w:ascii="UD デジタル 教科書体 N-R" w:eastAsia="UD デジタル 教科書体 N-R" w:hAnsi="ＭＳ Ｐゴシック" w:hint="eastAsia"/>
          <w:color w:val="000000"/>
          <w:sz w:val="28"/>
          <w:szCs w:val="28"/>
          <w:lang w:eastAsia="zh-CN"/>
        </w:rPr>
        <w:t>辞退届</w:t>
      </w:r>
    </w:p>
    <w:p w14:paraId="69C60686" w14:textId="244E1545" w:rsidR="00C158F7" w:rsidRPr="00013E27" w:rsidRDefault="00004092" w:rsidP="00C158F7">
      <w:pPr>
        <w:snapToGrid w:val="0"/>
        <w:jc w:val="right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  <w:lang w:eastAsia="zh-CN"/>
        </w:rPr>
      </w:pPr>
      <w:r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  <w:lang w:eastAsia="zh-CN"/>
        </w:rPr>
        <w:t>令和</w:t>
      </w:r>
      <w:r w:rsidR="00013E27"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  <w:lang w:eastAsia="zh-CN"/>
        </w:rPr>
        <w:t xml:space="preserve">　　</w:t>
      </w:r>
      <w:r w:rsidR="00297B19"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  <w:lang w:eastAsia="zh-CN"/>
        </w:rPr>
        <w:t>年</w:t>
      </w:r>
      <w:r w:rsidR="00C158F7"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  <w:lang w:eastAsia="zh-CN"/>
        </w:rPr>
        <w:t xml:space="preserve">　　月　　日</w:t>
      </w:r>
    </w:p>
    <w:p w14:paraId="6CF51F37" w14:textId="77777777" w:rsidR="00C158F7" w:rsidRPr="00013E27" w:rsidRDefault="00C158F7" w:rsidP="00F62826">
      <w:pPr>
        <w:snapToGrid w:val="0"/>
        <w:ind w:firstLineChars="100" w:firstLine="220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</w:pPr>
      <w:r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12BB6756" w14:textId="77777777" w:rsidR="00C158F7" w:rsidRPr="00013E27" w:rsidRDefault="00C158F7" w:rsidP="00C158F7">
      <w:pPr>
        <w:snapToGrid w:val="0"/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</w:pPr>
    </w:p>
    <w:p w14:paraId="3A780684" w14:textId="117D213F" w:rsidR="00C158F7" w:rsidRPr="00013E27" w:rsidRDefault="00C158F7" w:rsidP="00C158F7">
      <w:pPr>
        <w:snapToGrid w:val="0"/>
        <w:ind w:rightChars="-23" w:right="-48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 xml:space="preserve">　</w:t>
      </w:r>
      <w:r w:rsidR="00F62826" w:rsidRPr="00013E27">
        <w:rPr>
          <w:rFonts w:ascii="UD デジタル 教科書体 N-R" w:eastAsia="UD デジタル 教科書体 N-R" w:hAnsi="ＭＳ 明朝" w:hint="eastAsia"/>
          <w:snapToGrid w:val="0"/>
          <w:color w:val="000000"/>
          <w:sz w:val="22"/>
          <w:szCs w:val="22"/>
        </w:rPr>
        <w:t>このことについて、「</w:t>
      </w:r>
      <w:r w:rsidR="00004092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令和</w:t>
      </w:r>
      <w:r w:rsidR="00013E27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８</w:t>
      </w:r>
      <w:r w:rsidR="00297B19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年度いわき市</w:t>
      </w:r>
      <w:r w:rsidR="00004092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支援対象児童等見守り強化</w:t>
      </w:r>
      <w:r w:rsidR="00297B19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事業</w:t>
      </w:r>
      <w:r w:rsidR="001F355F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業務委託</w:t>
      </w:r>
      <w:r w:rsidR="00F62826"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」</w:t>
      </w:r>
      <w:r w:rsidRPr="00013E27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に係るプロポーザルを辞退するため、次のとおり辞退届を提出します。</w:t>
      </w:r>
    </w:p>
    <w:p w14:paraId="299EB93E" w14:textId="77777777" w:rsidR="00C158F7" w:rsidRPr="00013E27" w:rsidRDefault="00C158F7" w:rsidP="00C158F7">
      <w:pPr>
        <w:snapToGrid w:val="0"/>
        <w:ind w:rightChars="433" w:right="909"/>
        <w:rPr>
          <w:rFonts w:ascii="UD デジタル 教科書体 N-R" w:eastAsia="UD デジタル 教科書体 N-R" w:hAnsi="ＭＳ Ｐ明朝" w:hint="eastAsia"/>
          <w:snapToGrid w:val="0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C158F7" w:rsidRPr="00013E27" w14:paraId="1999112C" w14:textId="77777777" w:rsidTr="00D468B9">
        <w:trPr>
          <w:cantSplit/>
          <w:trHeight w:val="497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49353758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  <w:t>届　出　者</w:t>
            </w:r>
          </w:p>
        </w:tc>
      </w:tr>
      <w:tr w:rsidR="00C158F7" w:rsidRPr="00013E27" w14:paraId="2CB8BD1A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0349589" w14:textId="77777777" w:rsidR="00C158F7" w:rsidRPr="00013E27" w:rsidRDefault="00C158F7" w:rsidP="00D67876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 xml:space="preserve"> eq \o\ad(商号又は名称,　　　　　　　　　　)</w:instrText>
            </w: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C59665D" w14:textId="77777777" w:rsidR="00C158F7" w:rsidRPr="00013E27" w:rsidRDefault="00C158F7" w:rsidP="00C158F7">
            <w:pPr>
              <w:spacing w:beforeLines="50" w:before="180"/>
              <w:rPr>
                <w:rFonts w:ascii="UD デジタル 教科書体 N-R" w:eastAsia="UD デジタル 教科書体 N-R" w:hAnsi="ＭＳ 明朝" w:hint="eastAsia"/>
                <w:snapToGrid w:val="0"/>
                <w:vanish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013E27" w14:paraId="479789F2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63B5494" w14:textId="77777777" w:rsidR="00C158F7" w:rsidRPr="00013E27" w:rsidRDefault="00C158F7" w:rsidP="00D67876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  <w:lang w:eastAsia="zh-TW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  <w:lang w:eastAsia="zh-TW"/>
              </w:rPr>
              <w:t xml:space="preserve">申　請　者　氏　名　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D288C34" w14:textId="77777777" w:rsidR="00C158F7" w:rsidRPr="00013E27" w:rsidRDefault="00C158F7" w:rsidP="00D67876">
            <w:pPr>
              <w:wordWrap w:val="0"/>
              <w:jc w:val="right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㊞　　</w:t>
            </w:r>
          </w:p>
        </w:tc>
      </w:tr>
      <w:tr w:rsidR="00C158F7" w:rsidRPr="00013E27" w14:paraId="690D33F9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B93E7DA" w14:textId="77777777" w:rsidR="00C158F7" w:rsidRPr="00013E27" w:rsidRDefault="00C158F7" w:rsidP="00D67876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4324EFE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013E27" w14:paraId="5B226351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A8FBF29" w14:textId="77777777" w:rsidR="00C158F7" w:rsidRPr="00013E27" w:rsidRDefault="00C158F7" w:rsidP="00D67876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 xml:space="preserve"> eq \o\ad(電話番号,　　　　　　　　　　)</w:instrText>
            </w: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7A54A5B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013E27" w14:paraId="3A25420E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1490798" w14:textId="77777777" w:rsidR="00C158F7" w:rsidRPr="00013E27" w:rsidRDefault="00C158F7" w:rsidP="00D67876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instrText xml:space="preserve"> eq \o\ad(ファクシミリ番号,　　　　　　　　　　)</w:instrText>
            </w: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9B54501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013E27" w14:paraId="60D5DFB5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4263F551" w14:textId="77777777" w:rsidR="00C158F7" w:rsidRPr="00013E27" w:rsidRDefault="00C158F7" w:rsidP="00D468B9">
            <w:pPr>
              <w:ind w:leftChars="64" w:left="134"/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>電子メールアドレス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0FC7034A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013E27" w14:paraId="3ABA5084" w14:textId="77777777" w:rsidTr="00D468B9">
        <w:trPr>
          <w:cantSplit/>
          <w:trHeight w:val="504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07F41AF1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</w:pPr>
            <w:r w:rsidRPr="00013E27">
              <w:rPr>
                <w:rFonts w:ascii="UD デジタル 教科書体 N-R" w:eastAsia="UD デジタル 教科書体 N-R" w:hAnsi="ＭＳ ゴシック" w:hint="eastAsia"/>
                <w:snapToGrid w:val="0"/>
                <w:color w:val="000000"/>
                <w:sz w:val="22"/>
                <w:szCs w:val="22"/>
              </w:rPr>
              <w:t>辞退理由</w:t>
            </w:r>
          </w:p>
        </w:tc>
      </w:tr>
      <w:tr w:rsidR="00C158F7" w:rsidRPr="00013E27" w14:paraId="244ACCB1" w14:textId="77777777" w:rsidTr="00D468B9">
        <w:trPr>
          <w:cantSplit/>
          <w:trHeight w:val="1869"/>
          <w:jc w:val="center"/>
        </w:trPr>
        <w:tc>
          <w:tcPr>
            <w:tcW w:w="9000" w:type="dxa"/>
            <w:gridSpan w:val="2"/>
            <w:tcBorders>
              <w:top w:val="dashed" w:sz="4" w:space="0" w:color="auto"/>
            </w:tcBorders>
            <w:vAlign w:val="center"/>
          </w:tcPr>
          <w:p w14:paraId="18AF9DF0" w14:textId="77777777" w:rsidR="00C158F7" w:rsidRPr="00013E27" w:rsidRDefault="00C158F7" w:rsidP="00D67876">
            <w:pPr>
              <w:rPr>
                <w:rFonts w:ascii="UD デジタル 教科書体 N-R" w:eastAsia="UD デジタル 教科書体 N-R" w:hAnsi="ＭＳ 明朝" w:hint="eastAsia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649B673C" w14:textId="77777777" w:rsidR="00C158F7" w:rsidRPr="00013E27" w:rsidRDefault="00C158F7" w:rsidP="00D468B9">
      <w:pPr>
        <w:spacing w:line="100" w:lineRule="exact"/>
        <w:rPr>
          <w:rFonts w:ascii="UD デジタル 教科書体 N-R" w:eastAsia="UD デジタル 教科書体 N-R" w:hint="eastAsia"/>
          <w:color w:val="000000"/>
        </w:rPr>
      </w:pPr>
    </w:p>
    <w:sectPr w:rsidR="00C158F7" w:rsidRPr="00013E27" w:rsidSect="00D468B9">
      <w:headerReference w:type="default" r:id="rId8"/>
      <w:footerReference w:type="default" r:id="rId9"/>
      <w:pgSz w:w="11906" w:h="16838" w:code="9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676F" w14:textId="77777777" w:rsidR="00D81A84" w:rsidRDefault="00D81A84">
      <w:r>
        <w:separator/>
      </w:r>
    </w:p>
  </w:endnote>
  <w:endnote w:type="continuationSeparator" w:id="0">
    <w:p w14:paraId="1DEB02D1" w14:textId="77777777" w:rsidR="00D81A84" w:rsidRDefault="00D8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HGPｺﾞｼｯｸE"/>
    <w:charset w:val="80"/>
    <w:family w:val="modern"/>
    <w:pitch w:val="fixed"/>
    <w:sig w:usb0="00000000" w:usb1="6BC7FFFF" w:usb2="00000012" w:usb3="00000000" w:csb0="000A000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E77E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46D5" w14:textId="77777777" w:rsidR="00D81A84" w:rsidRDefault="00D81A84">
      <w:r>
        <w:separator/>
      </w:r>
    </w:p>
  </w:footnote>
  <w:footnote w:type="continuationSeparator" w:id="0">
    <w:p w14:paraId="2FB35FBC" w14:textId="77777777" w:rsidR="00D81A84" w:rsidRDefault="00D8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799C" w14:textId="77777777" w:rsidR="003F722D" w:rsidRPr="00D40683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D40683">
      <w:rPr>
        <w:rFonts w:ascii="ＭＳ ゴシック" w:eastAsia="ＭＳ ゴシック" w:hAnsi="ＭＳ ゴシック" w:hint="eastAsia"/>
      </w:rPr>
      <w:t>（</w:t>
    </w:r>
    <w:r w:rsidR="008F759C" w:rsidRPr="00D40683">
      <w:rPr>
        <w:rFonts w:ascii="ＭＳ ゴシック" w:eastAsia="ＭＳ ゴシック" w:hAnsi="ＭＳ ゴシック" w:hint="eastAsia"/>
      </w:rPr>
      <w:t>様式</w:t>
    </w:r>
    <w:r w:rsidR="001163FE">
      <w:rPr>
        <w:rFonts w:ascii="ＭＳ ゴシック" w:eastAsia="ＭＳ ゴシック" w:hAnsi="ＭＳ ゴシック" w:hint="eastAsia"/>
      </w:rPr>
      <w:t>９</w:t>
    </w:r>
    <w:r w:rsidRPr="00D40683">
      <w:rPr>
        <w:rFonts w:ascii="ＭＳ ゴシック" w:eastAsia="ＭＳ ゴシック" w:hAnsi="ＭＳ ゴシック" w:hint="eastAsia"/>
      </w:rPr>
      <w:t>）</w:t>
    </w:r>
  </w:p>
  <w:p w14:paraId="6FA960E3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3878355">
    <w:abstractNumId w:val="7"/>
  </w:num>
  <w:num w:numId="2" w16cid:durableId="1586916751">
    <w:abstractNumId w:val="8"/>
  </w:num>
  <w:num w:numId="3" w16cid:durableId="642735943">
    <w:abstractNumId w:val="6"/>
  </w:num>
  <w:num w:numId="4" w16cid:durableId="1853689075">
    <w:abstractNumId w:val="4"/>
  </w:num>
  <w:num w:numId="5" w16cid:durableId="219563055">
    <w:abstractNumId w:val="3"/>
  </w:num>
  <w:num w:numId="6" w16cid:durableId="1620839541">
    <w:abstractNumId w:val="2"/>
  </w:num>
  <w:num w:numId="7" w16cid:durableId="119030341">
    <w:abstractNumId w:val="5"/>
  </w:num>
  <w:num w:numId="8" w16cid:durableId="1333877183">
    <w:abstractNumId w:val="0"/>
  </w:num>
  <w:num w:numId="9" w16cid:durableId="14347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4092"/>
    <w:rsid w:val="00006201"/>
    <w:rsid w:val="0000716D"/>
    <w:rsid w:val="000103D1"/>
    <w:rsid w:val="00012AEF"/>
    <w:rsid w:val="00013961"/>
    <w:rsid w:val="00013E27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163FE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355F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97B19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5707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0A50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BEB"/>
    <w:rsid w:val="00607F39"/>
    <w:rsid w:val="00610798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617FA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C78F5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506A"/>
    <w:rsid w:val="008D76E6"/>
    <w:rsid w:val="008E27FB"/>
    <w:rsid w:val="008F67CC"/>
    <w:rsid w:val="008F759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026D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93C84"/>
    <w:rsid w:val="00CA0DC6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54E7"/>
    <w:rsid w:val="00CD65D0"/>
    <w:rsid w:val="00CE4C97"/>
    <w:rsid w:val="00CF009D"/>
    <w:rsid w:val="00D1731E"/>
    <w:rsid w:val="00D24F0B"/>
    <w:rsid w:val="00D35BFA"/>
    <w:rsid w:val="00D40409"/>
    <w:rsid w:val="00D40683"/>
    <w:rsid w:val="00D45B81"/>
    <w:rsid w:val="00D468B9"/>
    <w:rsid w:val="00D63E2B"/>
    <w:rsid w:val="00D67876"/>
    <w:rsid w:val="00D70948"/>
    <w:rsid w:val="00D72CE8"/>
    <w:rsid w:val="00D80B2D"/>
    <w:rsid w:val="00D81A84"/>
    <w:rsid w:val="00D84394"/>
    <w:rsid w:val="00D9149F"/>
    <w:rsid w:val="00D949C9"/>
    <w:rsid w:val="00DA60CD"/>
    <w:rsid w:val="00DA6739"/>
    <w:rsid w:val="00DA6BD6"/>
    <w:rsid w:val="00DA70F0"/>
    <w:rsid w:val="00DB1164"/>
    <w:rsid w:val="00DB40DA"/>
    <w:rsid w:val="00DB41B2"/>
    <w:rsid w:val="00DC5F4B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DA1F03"/>
  <w15:docId w15:val="{22608606-69A1-46D2-9226-F35FC9E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46CE-0954-4B44-8024-99DBF476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様式8(辞退届)</vt:lpstr>
      <vt:lpstr>１</vt:lpstr>
    </vt:vector>
  </TitlesOfParts>
  <Company>いわき市役所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様式8(辞退届)</dc:title>
  <dc:creator>Administrator</dc:creator>
  <cp:lastModifiedBy>児島　美穂</cp:lastModifiedBy>
  <cp:revision>6</cp:revision>
  <cp:lastPrinted>2022-04-22T12:21:00Z</cp:lastPrinted>
  <dcterms:created xsi:type="dcterms:W3CDTF">2020-08-18T08:48:00Z</dcterms:created>
  <dcterms:modified xsi:type="dcterms:W3CDTF">2025-12-05T04:37:00Z</dcterms:modified>
</cp:coreProperties>
</file>