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8AB76" w14:textId="784083A4" w:rsidR="00261A60" w:rsidRPr="006C1104" w:rsidRDefault="005A278D" w:rsidP="00261A60">
      <w:pPr>
        <w:autoSpaceDE w:val="0"/>
        <w:autoSpaceDN w:val="0"/>
        <w:adjustRightInd w:val="0"/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</w:rPr>
      </w:pPr>
      <w:r w:rsidRPr="006C1104"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  <w:t>令和</w:t>
      </w:r>
      <w:r w:rsidR="006C1104" w:rsidRPr="006C1104"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  <w:t>８</w:t>
      </w:r>
      <w:r w:rsidR="00261A60" w:rsidRPr="006C1104"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  <w:t>年度いわき市</w:t>
      </w:r>
      <w:r w:rsidRPr="006C1104"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  <w:t>支援対象児童等見守り強化</w:t>
      </w:r>
      <w:r w:rsidR="00261A60" w:rsidRPr="006C1104">
        <w:rPr>
          <w:rFonts w:ascii="UD デジタル 教科書体 N-R" w:eastAsia="UD デジタル 教科書体 N-R" w:hAnsi="ＭＳ ゴシック" w:cs="MS-Mincho" w:hint="eastAsia"/>
          <w:color w:val="000000"/>
          <w:kern w:val="0"/>
          <w:sz w:val="16"/>
          <w:szCs w:val="16"/>
          <w:u w:val="single"/>
        </w:rPr>
        <w:t>事業業務委託公募型プロポーザル</w:t>
      </w:r>
    </w:p>
    <w:p w14:paraId="7F869725" w14:textId="77777777" w:rsidR="001852E3" w:rsidRPr="006C1104" w:rsidRDefault="00FC53AB" w:rsidP="00033229">
      <w:pPr>
        <w:jc w:val="center"/>
        <w:rPr>
          <w:rFonts w:ascii="UD デジタル 教科書体 N-R" w:eastAsia="UD デジタル 教科書体 N-R" w:hAnsi="HGS創英角ｺﾞｼｯｸUB" w:hint="eastAsia"/>
          <w:kern w:val="0"/>
          <w:sz w:val="28"/>
          <w:szCs w:val="28"/>
          <w:lang w:eastAsia="zh-TW"/>
        </w:rPr>
      </w:pPr>
      <w:r w:rsidRPr="006C1104">
        <w:rPr>
          <w:rFonts w:ascii="UD デジタル 教科書体 N-R" w:eastAsia="UD デジタル 教科書体 N-R" w:hAnsi="HGS創英角ｺﾞｼｯｸUB" w:hint="eastAsia"/>
          <w:kern w:val="0"/>
          <w:sz w:val="28"/>
          <w:szCs w:val="28"/>
          <w:lang w:eastAsia="zh-TW"/>
        </w:rPr>
        <w:t>同種実施業務</w:t>
      </w:r>
      <w:r w:rsidR="00017B41" w:rsidRPr="006C1104">
        <w:rPr>
          <w:rFonts w:ascii="UD デジタル 教科書体 N-R" w:eastAsia="UD デジタル 教科書体 N-R" w:hAnsi="HGS創英角ｺﾞｼｯｸUB" w:hint="eastAsia"/>
          <w:kern w:val="0"/>
          <w:sz w:val="28"/>
          <w:szCs w:val="28"/>
          <w:lang w:eastAsia="zh-TW"/>
        </w:rPr>
        <w:t>実績表</w:t>
      </w:r>
    </w:p>
    <w:p w14:paraId="69615901" w14:textId="0A5B8D56" w:rsidR="00261A60" w:rsidRPr="006C1104" w:rsidRDefault="005A278D" w:rsidP="00261A60">
      <w:pPr>
        <w:jc w:val="right"/>
        <w:rPr>
          <w:rFonts w:ascii="UD デジタル 教科書体 N-R" w:eastAsia="UD デジタル 教科書体 N-R" w:hAnsi="ＭＳ 明朝" w:hint="eastAsia"/>
          <w:sz w:val="22"/>
          <w:szCs w:val="22"/>
          <w:lang w:eastAsia="zh-TW"/>
        </w:rPr>
      </w:pPr>
      <w:r w:rsidRPr="006C1104">
        <w:rPr>
          <w:rFonts w:ascii="UD デジタル 教科書体 N-R" w:eastAsia="UD デジタル 教科書体 N-R" w:hAnsi="ＭＳ 明朝" w:hint="eastAsia"/>
          <w:sz w:val="22"/>
          <w:szCs w:val="22"/>
          <w:lang w:eastAsia="zh-TW"/>
        </w:rPr>
        <w:t>令和</w:t>
      </w:r>
      <w:r w:rsidR="006C1104" w:rsidRPr="006C1104">
        <w:rPr>
          <w:rFonts w:ascii="UD デジタル 教科書体 N-R" w:eastAsia="UD デジタル 教科書体 N-R" w:hAnsi="ＭＳ 明朝" w:hint="eastAsia"/>
          <w:sz w:val="22"/>
          <w:szCs w:val="22"/>
        </w:rPr>
        <w:t xml:space="preserve">　　</w:t>
      </w:r>
      <w:r w:rsidR="00261A60" w:rsidRPr="006C1104">
        <w:rPr>
          <w:rFonts w:ascii="UD デジタル 教科書体 N-R" w:eastAsia="UD デジタル 教科書体 N-R" w:hAnsi="ＭＳ 明朝" w:hint="eastAsia"/>
          <w:sz w:val="22"/>
          <w:szCs w:val="22"/>
          <w:lang w:eastAsia="zh-TW"/>
        </w:rPr>
        <w:t>年　　月　　日</w:t>
      </w:r>
    </w:p>
    <w:tbl>
      <w:tblPr>
        <w:tblW w:w="963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"/>
        <w:gridCol w:w="2094"/>
        <w:gridCol w:w="2094"/>
        <w:gridCol w:w="2756"/>
        <w:gridCol w:w="1276"/>
        <w:gridCol w:w="992"/>
      </w:tblGrid>
      <w:tr w:rsidR="009D4075" w:rsidRPr="006C1104" w14:paraId="6B0A5417" w14:textId="77777777" w:rsidTr="009C5D2F">
        <w:trPr>
          <w:trHeight w:val="616"/>
        </w:trPr>
        <w:tc>
          <w:tcPr>
            <w:tcW w:w="427" w:type="dxa"/>
            <w:shd w:val="clear" w:color="auto" w:fill="D9D9D9"/>
            <w:vAlign w:val="center"/>
          </w:tcPr>
          <w:p w14:paraId="56A07139" w14:textId="77777777" w:rsidR="009D4075" w:rsidRPr="006C1104" w:rsidRDefault="009D4075" w:rsidP="00047776">
            <w:pPr>
              <w:jc w:val="center"/>
              <w:rPr>
                <w:rFonts w:ascii="UD デジタル 教科書体 N-R" w:eastAsia="UD デジタル 教科書体 N-R" w:hAnsi="ＭＳ ゴシック" w:hint="eastAsia"/>
              </w:rPr>
            </w:pPr>
            <w:r w:rsidRPr="006C1104">
              <w:rPr>
                <w:rFonts w:ascii="UD デジタル 教科書体 N-R" w:eastAsia="UD デジタル 教科書体 N-R" w:hAnsi="ＭＳ ゴシック" w:hint="eastAsia"/>
              </w:rPr>
              <w:t>№</w:t>
            </w:r>
          </w:p>
        </w:tc>
        <w:tc>
          <w:tcPr>
            <w:tcW w:w="2094" w:type="dxa"/>
            <w:shd w:val="clear" w:color="auto" w:fill="D9D9D9"/>
            <w:vAlign w:val="center"/>
          </w:tcPr>
          <w:p w14:paraId="64248D31" w14:textId="77777777" w:rsidR="009D4075" w:rsidRPr="006C1104" w:rsidRDefault="009D4075" w:rsidP="00047776">
            <w:pPr>
              <w:jc w:val="center"/>
              <w:rPr>
                <w:rFonts w:ascii="UD デジタル 教科書体 N-R" w:eastAsia="UD デジタル 教科書体 N-R" w:hAnsi="ＭＳ ゴシック" w:hint="eastAsia"/>
              </w:rPr>
            </w:pPr>
            <w:r w:rsidRPr="006C1104">
              <w:rPr>
                <w:rFonts w:ascii="UD デジタル 教科書体 N-R" w:eastAsia="UD デジタル 教科書体 N-R" w:hAnsi="ＭＳ ゴシック" w:hint="eastAsia"/>
              </w:rPr>
              <w:t>事業名</w:t>
            </w:r>
          </w:p>
        </w:tc>
        <w:tc>
          <w:tcPr>
            <w:tcW w:w="2094" w:type="dxa"/>
            <w:shd w:val="clear" w:color="auto" w:fill="D9D9D9"/>
            <w:vAlign w:val="center"/>
          </w:tcPr>
          <w:p w14:paraId="694989CF" w14:textId="77777777" w:rsidR="009D4075" w:rsidRPr="006C1104" w:rsidRDefault="009D4075" w:rsidP="00047776">
            <w:pPr>
              <w:jc w:val="center"/>
              <w:rPr>
                <w:rFonts w:ascii="UD デジタル 教科書体 N-R" w:eastAsia="UD デジタル 教科書体 N-R" w:hAnsi="ＭＳ ゴシック" w:hint="eastAsia"/>
              </w:rPr>
            </w:pPr>
            <w:r w:rsidRPr="006C1104">
              <w:rPr>
                <w:rFonts w:ascii="UD デジタル 教科書体 N-R" w:eastAsia="UD デジタル 教科書体 N-R" w:hAnsi="ＭＳ ゴシック" w:hint="eastAsia"/>
              </w:rPr>
              <w:t>発注者</w:t>
            </w:r>
          </w:p>
        </w:tc>
        <w:tc>
          <w:tcPr>
            <w:tcW w:w="2756" w:type="dxa"/>
            <w:shd w:val="clear" w:color="auto" w:fill="D9D9D9"/>
            <w:vAlign w:val="center"/>
          </w:tcPr>
          <w:p w14:paraId="4538B173" w14:textId="77777777" w:rsidR="009D4075" w:rsidRPr="006C1104" w:rsidRDefault="009D4075" w:rsidP="00047776">
            <w:pPr>
              <w:jc w:val="center"/>
              <w:rPr>
                <w:rFonts w:ascii="UD デジタル 教科書体 N-R" w:eastAsia="UD デジタル 教科書体 N-R" w:hAnsi="ＭＳ ゴシック" w:hint="eastAsia"/>
              </w:rPr>
            </w:pPr>
            <w:r w:rsidRPr="006C1104">
              <w:rPr>
                <w:rFonts w:ascii="UD デジタル 教科書体 N-R" w:eastAsia="UD デジタル 教科書体 N-R" w:hAnsi="ＭＳ ゴシック" w:hint="eastAsia"/>
              </w:rPr>
              <w:t>業務内容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AFC6E28" w14:textId="77777777" w:rsidR="009D4075" w:rsidRPr="006C1104" w:rsidRDefault="009D4075" w:rsidP="00047776">
            <w:pPr>
              <w:jc w:val="center"/>
              <w:rPr>
                <w:rFonts w:ascii="UD デジタル 教科書体 N-R" w:eastAsia="UD デジタル 教科書体 N-R" w:hAnsi="ＭＳ ゴシック" w:hint="eastAsia"/>
              </w:rPr>
            </w:pPr>
            <w:r w:rsidRPr="006C1104">
              <w:rPr>
                <w:rFonts w:ascii="UD デジタル 教科書体 N-R" w:eastAsia="UD デジタル 教科書体 N-R" w:hAnsi="ＭＳ ゴシック" w:hint="eastAsia"/>
              </w:rPr>
              <w:t>受託期間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311AC528" w14:textId="77777777" w:rsidR="009D4075" w:rsidRPr="006C1104" w:rsidRDefault="009D4075" w:rsidP="00047776">
            <w:pPr>
              <w:jc w:val="center"/>
              <w:rPr>
                <w:rFonts w:ascii="UD デジタル 教科書体 N-R" w:eastAsia="UD デジタル 教科書体 N-R" w:hAnsi="ＭＳ ゴシック" w:hint="eastAsia"/>
              </w:rPr>
            </w:pPr>
            <w:r w:rsidRPr="006C1104">
              <w:rPr>
                <w:rFonts w:ascii="UD デジタル 教科書体 N-R" w:eastAsia="UD デジタル 教科書体 N-R" w:hAnsi="ＭＳ ゴシック" w:hint="eastAsia"/>
              </w:rPr>
              <w:t>備考</w:t>
            </w:r>
          </w:p>
        </w:tc>
      </w:tr>
      <w:tr w:rsidR="009D4075" w:rsidRPr="006C1104" w14:paraId="0A37D2DB" w14:textId="77777777" w:rsidTr="009C5D2F">
        <w:trPr>
          <w:trHeight w:val="1938"/>
        </w:trPr>
        <w:tc>
          <w:tcPr>
            <w:tcW w:w="427" w:type="dxa"/>
            <w:shd w:val="clear" w:color="auto" w:fill="auto"/>
            <w:vAlign w:val="center"/>
          </w:tcPr>
          <w:p w14:paraId="0648D7EA" w14:textId="77777777" w:rsidR="009D4075" w:rsidRPr="006C1104" w:rsidRDefault="009D4075" w:rsidP="009D4075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338FF2AB" w14:textId="77777777" w:rsidR="009D4075" w:rsidRPr="006C1104" w:rsidRDefault="009D4075" w:rsidP="009D4075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345D489D" w14:textId="77777777" w:rsidR="009D4075" w:rsidRPr="006C1104" w:rsidRDefault="009D4075" w:rsidP="009D4075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79B7753D" w14:textId="77777777" w:rsidR="009D4075" w:rsidRPr="006C1104" w:rsidRDefault="009D4075" w:rsidP="009D4075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19ACEF" w14:textId="77777777" w:rsidR="009D4075" w:rsidRPr="006C1104" w:rsidRDefault="009D4075" w:rsidP="009D4075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A0C0566" w14:textId="77777777" w:rsidR="009D4075" w:rsidRPr="006C1104" w:rsidRDefault="009D4075" w:rsidP="009D4075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</w:tr>
      <w:tr w:rsidR="009D4075" w:rsidRPr="006C1104" w14:paraId="464CD6F9" w14:textId="77777777" w:rsidTr="009C5D2F">
        <w:trPr>
          <w:trHeight w:val="1938"/>
        </w:trPr>
        <w:tc>
          <w:tcPr>
            <w:tcW w:w="427" w:type="dxa"/>
            <w:shd w:val="clear" w:color="auto" w:fill="auto"/>
            <w:vAlign w:val="center"/>
          </w:tcPr>
          <w:p w14:paraId="1AA0C2E6" w14:textId="77777777" w:rsidR="009D4075" w:rsidRPr="006C1104" w:rsidRDefault="009D4075" w:rsidP="009D4075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2461B2E5" w14:textId="77777777" w:rsidR="009D4075" w:rsidRPr="006C1104" w:rsidRDefault="009D4075" w:rsidP="009D4075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5318BDA7" w14:textId="77777777" w:rsidR="009D4075" w:rsidRPr="006C1104" w:rsidRDefault="009D4075" w:rsidP="009D4075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77308DED" w14:textId="77777777" w:rsidR="009D4075" w:rsidRPr="006C1104" w:rsidRDefault="009D4075" w:rsidP="009D4075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C1AA45" w14:textId="77777777" w:rsidR="009D4075" w:rsidRPr="006C1104" w:rsidRDefault="009D4075" w:rsidP="009D4075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ADE591" w14:textId="77777777" w:rsidR="009D4075" w:rsidRPr="006C1104" w:rsidRDefault="009D4075" w:rsidP="009D4075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</w:tr>
      <w:tr w:rsidR="009D4075" w:rsidRPr="006C1104" w14:paraId="06748079" w14:textId="77777777" w:rsidTr="009C5D2F">
        <w:trPr>
          <w:trHeight w:val="1938"/>
        </w:trPr>
        <w:tc>
          <w:tcPr>
            <w:tcW w:w="427" w:type="dxa"/>
            <w:shd w:val="clear" w:color="auto" w:fill="auto"/>
            <w:vAlign w:val="center"/>
          </w:tcPr>
          <w:p w14:paraId="0CDFEC7F" w14:textId="77777777" w:rsidR="009D4075" w:rsidRPr="006C1104" w:rsidRDefault="009D4075" w:rsidP="009D4075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0580760B" w14:textId="77777777" w:rsidR="009D4075" w:rsidRPr="006C1104" w:rsidRDefault="009D4075" w:rsidP="009D4075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2C3D366D" w14:textId="77777777" w:rsidR="009D4075" w:rsidRPr="006C1104" w:rsidRDefault="009D4075" w:rsidP="009D4075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435DB071" w14:textId="77777777" w:rsidR="009D4075" w:rsidRPr="006C1104" w:rsidRDefault="009D4075" w:rsidP="009D4075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46A568" w14:textId="77777777" w:rsidR="009D4075" w:rsidRPr="006C1104" w:rsidRDefault="009D4075" w:rsidP="009D4075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447620" w14:textId="77777777" w:rsidR="009D4075" w:rsidRPr="006C1104" w:rsidRDefault="009D4075" w:rsidP="009D4075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</w:tr>
      <w:tr w:rsidR="009D4075" w:rsidRPr="006C1104" w14:paraId="661DAA3E" w14:textId="77777777" w:rsidTr="009C5D2F">
        <w:trPr>
          <w:trHeight w:val="1938"/>
        </w:trPr>
        <w:tc>
          <w:tcPr>
            <w:tcW w:w="427" w:type="dxa"/>
            <w:shd w:val="clear" w:color="auto" w:fill="auto"/>
            <w:vAlign w:val="center"/>
          </w:tcPr>
          <w:p w14:paraId="3E714313" w14:textId="77777777" w:rsidR="009D4075" w:rsidRPr="006C1104" w:rsidRDefault="009D4075" w:rsidP="009D4075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1A2714AF" w14:textId="77777777" w:rsidR="009D4075" w:rsidRPr="006C1104" w:rsidRDefault="009D4075" w:rsidP="009D4075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68513CD0" w14:textId="77777777" w:rsidR="009D4075" w:rsidRPr="006C1104" w:rsidRDefault="009D4075" w:rsidP="009D4075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0F96DD18" w14:textId="77777777" w:rsidR="009D4075" w:rsidRPr="006C1104" w:rsidRDefault="009D4075" w:rsidP="009D4075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AC99EB" w14:textId="77777777" w:rsidR="009D4075" w:rsidRPr="006C1104" w:rsidRDefault="009D4075" w:rsidP="009D4075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9988B0" w14:textId="77777777" w:rsidR="009D4075" w:rsidRPr="006C1104" w:rsidRDefault="009D4075" w:rsidP="009D4075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</w:tr>
      <w:tr w:rsidR="009D4075" w:rsidRPr="006C1104" w14:paraId="43B6300A" w14:textId="77777777" w:rsidTr="009C5D2F">
        <w:trPr>
          <w:trHeight w:val="1938"/>
        </w:trPr>
        <w:tc>
          <w:tcPr>
            <w:tcW w:w="427" w:type="dxa"/>
            <w:shd w:val="clear" w:color="auto" w:fill="auto"/>
            <w:vAlign w:val="center"/>
          </w:tcPr>
          <w:p w14:paraId="1B18F25B" w14:textId="77777777" w:rsidR="009D4075" w:rsidRPr="006C1104" w:rsidRDefault="009D4075" w:rsidP="009D4075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27163AC4" w14:textId="77777777" w:rsidR="009D4075" w:rsidRPr="006C1104" w:rsidRDefault="009D4075" w:rsidP="009D4075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1AD94367" w14:textId="77777777" w:rsidR="009D4075" w:rsidRPr="006C1104" w:rsidRDefault="009D4075" w:rsidP="009D4075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1BFB83DD" w14:textId="77777777" w:rsidR="009D4075" w:rsidRPr="006C1104" w:rsidRDefault="009D4075" w:rsidP="009D4075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AFE66AA" w14:textId="77777777" w:rsidR="009D4075" w:rsidRPr="006C1104" w:rsidRDefault="009D4075" w:rsidP="009D4075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B55622" w14:textId="77777777" w:rsidR="009D4075" w:rsidRPr="006C1104" w:rsidRDefault="009D4075" w:rsidP="009D4075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</w:tr>
      <w:tr w:rsidR="009D4075" w:rsidRPr="006C1104" w14:paraId="6A685078" w14:textId="77777777" w:rsidTr="009C5D2F">
        <w:trPr>
          <w:trHeight w:val="1938"/>
        </w:trPr>
        <w:tc>
          <w:tcPr>
            <w:tcW w:w="427" w:type="dxa"/>
            <w:shd w:val="clear" w:color="auto" w:fill="auto"/>
            <w:vAlign w:val="center"/>
          </w:tcPr>
          <w:p w14:paraId="3F5DD9BB" w14:textId="77777777" w:rsidR="009D4075" w:rsidRPr="006C1104" w:rsidRDefault="009D4075" w:rsidP="009D4075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0E76BC92" w14:textId="77777777" w:rsidR="009D4075" w:rsidRPr="006C1104" w:rsidRDefault="009D4075" w:rsidP="009D4075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14:paraId="7C2CD426" w14:textId="77777777" w:rsidR="009D4075" w:rsidRPr="006C1104" w:rsidRDefault="009D4075" w:rsidP="009D4075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  <w:tc>
          <w:tcPr>
            <w:tcW w:w="2756" w:type="dxa"/>
            <w:shd w:val="clear" w:color="auto" w:fill="auto"/>
            <w:vAlign w:val="center"/>
          </w:tcPr>
          <w:p w14:paraId="5ED3AEF6" w14:textId="77777777" w:rsidR="009D4075" w:rsidRPr="006C1104" w:rsidRDefault="009D4075" w:rsidP="009D4075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EC08A0" w14:textId="77777777" w:rsidR="009D4075" w:rsidRPr="006C1104" w:rsidRDefault="009D4075" w:rsidP="009D4075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13EC97" w14:textId="77777777" w:rsidR="009D4075" w:rsidRPr="006C1104" w:rsidRDefault="009D4075" w:rsidP="009D4075">
            <w:pPr>
              <w:rPr>
                <w:rFonts w:ascii="UD デジタル 教科書体 N-R" w:eastAsia="UD デジタル 教科書体 N-R" w:hAnsi="ＭＳ 明朝" w:hint="eastAsia"/>
                <w:sz w:val="22"/>
                <w:szCs w:val="22"/>
              </w:rPr>
            </w:pPr>
          </w:p>
        </w:tc>
      </w:tr>
    </w:tbl>
    <w:p w14:paraId="3EE3EFEC" w14:textId="77777777" w:rsidR="009D4075" w:rsidRPr="006C1104" w:rsidRDefault="009D4075" w:rsidP="009D4075">
      <w:pPr>
        <w:ind w:firstLineChars="100" w:firstLine="220"/>
        <w:rPr>
          <w:rFonts w:ascii="UD デジタル 教科書体 N-R" w:eastAsia="UD デジタル 教科書体 N-R" w:hAnsi="ＭＳ 明朝" w:hint="eastAsia"/>
          <w:sz w:val="22"/>
          <w:szCs w:val="22"/>
        </w:rPr>
      </w:pPr>
      <w:r w:rsidRPr="006C1104">
        <w:rPr>
          <w:rFonts w:ascii="UD デジタル 教科書体 N-R" w:eastAsia="UD デジタル 教科書体 N-R" w:hAnsi="ＭＳ 明朝" w:hint="eastAsia"/>
          <w:sz w:val="22"/>
          <w:szCs w:val="22"/>
        </w:rPr>
        <w:t xml:space="preserve">※１　</w:t>
      </w:r>
      <w:r w:rsidRPr="006C1104">
        <w:rPr>
          <w:rFonts w:ascii="UD デジタル 教科書体 N-R" w:eastAsia="UD デジタル 教科書体 N-R" w:hAnsi="ＭＳ 明朝" w:hint="eastAsia"/>
          <w:spacing w:val="-4"/>
          <w:sz w:val="22"/>
          <w:szCs w:val="22"/>
        </w:rPr>
        <w:t>過去５年間に実施した同種</w:t>
      </w:r>
      <w:r w:rsidR="00524EE3" w:rsidRPr="006C1104">
        <w:rPr>
          <w:rFonts w:ascii="UD デジタル 教科書体 N-R" w:eastAsia="UD デジタル 教科書体 N-R" w:hAnsi="ＭＳ 明朝" w:hint="eastAsia"/>
          <w:spacing w:val="-4"/>
          <w:sz w:val="22"/>
          <w:szCs w:val="22"/>
        </w:rPr>
        <w:t>・同等</w:t>
      </w:r>
      <w:r w:rsidRPr="006C1104">
        <w:rPr>
          <w:rFonts w:ascii="UD デジタル 教科書体 N-R" w:eastAsia="UD デジタル 教科書体 N-R" w:hAnsi="ＭＳ 明朝" w:hint="eastAsia"/>
          <w:spacing w:val="-4"/>
          <w:sz w:val="22"/>
          <w:szCs w:val="22"/>
        </w:rPr>
        <w:t>の業務に関する実績について記載すること。</w:t>
      </w:r>
    </w:p>
    <w:p w14:paraId="497812E4" w14:textId="77777777" w:rsidR="009D4075" w:rsidRPr="006C1104" w:rsidRDefault="002E776D" w:rsidP="009D4075">
      <w:pPr>
        <w:ind w:left="660" w:hangingChars="300" w:hanging="660"/>
        <w:rPr>
          <w:rFonts w:ascii="UD デジタル 教科書体 N-R" w:eastAsia="UD デジタル 教科書体 N-R" w:hAnsi="ＭＳ 明朝" w:hint="eastAsia"/>
          <w:sz w:val="22"/>
          <w:szCs w:val="22"/>
        </w:rPr>
      </w:pPr>
      <w:r w:rsidRPr="006C1104">
        <w:rPr>
          <w:rFonts w:ascii="UD デジタル 教科書体 N-R" w:eastAsia="UD デジタル 教科書体 N-R" w:hAnsi="ＭＳ 明朝" w:hint="eastAsia"/>
          <w:sz w:val="22"/>
          <w:szCs w:val="22"/>
        </w:rPr>
        <w:t xml:space="preserve">　※２</w:t>
      </w:r>
      <w:r w:rsidR="00BB21C9" w:rsidRPr="006C1104">
        <w:rPr>
          <w:rFonts w:ascii="UD デジタル 教科書体 N-R" w:eastAsia="UD デジタル 教科書体 N-R" w:hAnsi="ＭＳ 明朝" w:hint="eastAsia"/>
          <w:sz w:val="22"/>
          <w:szCs w:val="22"/>
        </w:rPr>
        <w:t xml:space="preserve">　記載しきれない場</w:t>
      </w:r>
      <w:r w:rsidR="009D4075" w:rsidRPr="006C1104">
        <w:rPr>
          <w:rFonts w:ascii="UD デジタル 教科書体 N-R" w:eastAsia="UD デジタル 教科書体 N-R" w:hAnsi="ＭＳ 明朝" w:hint="eastAsia"/>
          <w:sz w:val="22"/>
          <w:szCs w:val="22"/>
        </w:rPr>
        <w:t>合は、２枚以上に</w:t>
      </w:r>
      <w:r w:rsidR="00BB21C9" w:rsidRPr="006C1104">
        <w:rPr>
          <w:rFonts w:ascii="UD デジタル 教科書体 N-R" w:eastAsia="UD デジタル 教科書体 N-R" w:hAnsi="ＭＳ 明朝" w:hint="eastAsia"/>
          <w:sz w:val="22"/>
          <w:szCs w:val="22"/>
        </w:rPr>
        <w:t>記載しても差し支えない</w:t>
      </w:r>
      <w:r w:rsidR="00D03810" w:rsidRPr="006C1104">
        <w:rPr>
          <w:rFonts w:ascii="UD デジタル 教科書体 N-R" w:eastAsia="UD デジタル 教科書体 N-R" w:hAnsi="ＭＳ 明朝" w:hint="eastAsia"/>
          <w:sz w:val="22"/>
          <w:szCs w:val="22"/>
        </w:rPr>
        <w:t>。</w:t>
      </w:r>
    </w:p>
    <w:sectPr w:rsidR="009D4075" w:rsidRPr="006C1104" w:rsidSect="00072E71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2B5B5" w14:textId="77777777" w:rsidR="00E610A1" w:rsidRDefault="00E610A1" w:rsidP="00CA4927">
      <w:r>
        <w:separator/>
      </w:r>
    </w:p>
  </w:endnote>
  <w:endnote w:type="continuationSeparator" w:id="0">
    <w:p w14:paraId="4C5862EE" w14:textId="77777777" w:rsidR="00E610A1" w:rsidRDefault="00E610A1" w:rsidP="00CA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98CB9" w14:textId="77777777" w:rsidR="00E610A1" w:rsidRDefault="00E610A1" w:rsidP="00CA4927">
      <w:r>
        <w:separator/>
      </w:r>
    </w:p>
  </w:footnote>
  <w:footnote w:type="continuationSeparator" w:id="0">
    <w:p w14:paraId="17080EFB" w14:textId="77777777" w:rsidR="00E610A1" w:rsidRDefault="00E610A1" w:rsidP="00CA4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16F38" w14:textId="77777777" w:rsidR="00132A98" w:rsidRPr="00F93FA8" w:rsidRDefault="00033229" w:rsidP="00033229">
    <w:pPr>
      <w:pStyle w:val="a5"/>
      <w:jc w:val="right"/>
      <w:rPr>
        <w:rFonts w:ascii="ＭＳ ゴシック" w:eastAsia="ＭＳ ゴシック" w:hAnsi="ＭＳ ゴシック"/>
        <w:szCs w:val="21"/>
      </w:rPr>
    </w:pPr>
    <w:r w:rsidRPr="00F93FA8">
      <w:rPr>
        <w:rFonts w:ascii="ＭＳ ゴシック" w:eastAsia="ＭＳ ゴシック" w:hAnsi="ＭＳ ゴシック" w:hint="eastAsia"/>
        <w:szCs w:val="21"/>
      </w:rPr>
      <w:t>（様式４）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B63D6"/>
    <w:multiLevelType w:val="hybridMultilevel"/>
    <w:tmpl w:val="2346AB2C"/>
    <w:lvl w:ilvl="0" w:tplc="E948F2B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1B1274"/>
    <w:multiLevelType w:val="hybridMultilevel"/>
    <w:tmpl w:val="49048AC4"/>
    <w:lvl w:ilvl="0" w:tplc="1A94F4BA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866555506">
    <w:abstractNumId w:val="1"/>
  </w:num>
  <w:num w:numId="2" w16cid:durableId="92749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21C"/>
    <w:rsid w:val="000115A5"/>
    <w:rsid w:val="00017B41"/>
    <w:rsid w:val="00033229"/>
    <w:rsid w:val="00047776"/>
    <w:rsid w:val="00072E71"/>
    <w:rsid w:val="000A4CF0"/>
    <w:rsid w:val="00132A98"/>
    <w:rsid w:val="00147947"/>
    <w:rsid w:val="00150267"/>
    <w:rsid w:val="001802E4"/>
    <w:rsid w:val="001852E3"/>
    <w:rsid w:val="00213912"/>
    <w:rsid w:val="00261A60"/>
    <w:rsid w:val="002A5B42"/>
    <w:rsid w:val="002D49AC"/>
    <w:rsid w:val="002E776D"/>
    <w:rsid w:val="003066E4"/>
    <w:rsid w:val="0034590F"/>
    <w:rsid w:val="00372014"/>
    <w:rsid w:val="003E11DC"/>
    <w:rsid w:val="00482C66"/>
    <w:rsid w:val="004B6990"/>
    <w:rsid w:val="00506DD6"/>
    <w:rsid w:val="0052113E"/>
    <w:rsid w:val="00524EE3"/>
    <w:rsid w:val="0058207A"/>
    <w:rsid w:val="005A278D"/>
    <w:rsid w:val="005B25E3"/>
    <w:rsid w:val="00633193"/>
    <w:rsid w:val="006C1104"/>
    <w:rsid w:val="006D1DFD"/>
    <w:rsid w:val="006D5C19"/>
    <w:rsid w:val="00715723"/>
    <w:rsid w:val="0071772E"/>
    <w:rsid w:val="00780E2E"/>
    <w:rsid w:val="007B15ED"/>
    <w:rsid w:val="008047EA"/>
    <w:rsid w:val="008B1FD5"/>
    <w:rsid w:val="00921F85"/>
    <w:rsid w:val="00954A99"/>
    <w:rsid w:val="009568F9"/>
    <w:rsid w:val="009A4EFE"/>
    <w:rsid w:val="009C5D2F"/>
    <w:rsid w:val="009D4075"/>
    <w:rsid w:val="00A3621C"/>
    <w:rsid w:val="00A902C6"/>
    <w:rsid w:val="00B53381"/>
    <w:rsid w:val="00B5343C"/>
    <w:rsid w:val="00BB21C9"/>
    <w:rsid w:val="00BB6A24"/>
    <w:rsid w:val="00CA4927"/>
    <w:rsid w:val="00CE037B"/>
    <w:rsid w:val="00CE599E"/>
    <w:rsid w:val="00D03810"/>
    <w:rsid w:val="00D07674"/>
    <w:rsid w:val="00D140AB"/>
    <w:rsid w:val="00D65D5A"/>
    <w:rsid w:val="00D9081B"/>
    <w:rsid w:val="00DB21A4"/>
    <w:rsid w:val="00DB4F95"/>
    <w:rsid w:val="00DC3EA1"/>
    <w:rsid w:val="00E35BA6"/>
    <w:rsid w:val="00E610A1"/>
    <w:rsid w:val="00EF5554"/>
    <w:rsid w:val="00F72393"/>
    <w:rsid w:val="00F93FA8"/>
    <w:rsid w:val="00FC53AB"/>
    <w:rsid w:val="00FD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1A7D736"/>
  <w15:docId w15:val="{0D0F0055-9A0B-41F7-A3F9-E6E35BF4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62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772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CA49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A4927"/>
    <w:rPr>
      <w:kern w:val="2"/>
      <w:sz w:val="21"/>
      <w:szCs w:val="24"/>
    </w:rPr>
  </w:style>
  <w:style w:type="paragraph" w:styleId="a7">
    <w:name w:val="footer"/>
    <w:basedOn w:val="a"/>
    <w:link w:val="a8"/>
    <w:rsid w:val="00CA49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A492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1B14A-16C8-4A85-92DB-8197DE4B9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様式4(同種実施業務実績表)</vt:lpstr>
      <vt:lpstr>（様式１）</vt:lpstr>
    </vt:vector>
  </TitlesOfParts>
  <Company>いわき市役所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様式4(同種実施業務実績表)</dc:title>
  <dc:creator>17976</dc:creator>
  <cp:lastModifiedBy>児島　美穂</cp:lastModifiedBy>
  <cp:revision>10</cp:revision>
  <cp:lastPrinted>2015-08-05T07:02:00Z</cp:lastPrinted>
  <dcterms:created xsi:type="dcterms:W3CDTF">2017-03-16T06:55:00Z</dcterms:created>
  <dcterms:modified xsi:type="dcterms:W3CDTF">2025-12-05T04:34:00Z</dcterms:modified>
</cp:coreProperties>
</file>