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7001" w14:textId="77777777" w:rsidR="00B26922" w:rsidRPr="00CD31A9" w:rsidRDefault="00B26922" w:rsidP="00B26922">
      <w:pPr>
        <w:ind w:firstLineChars="300" w:firstLine="660"/>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w:t>
      </w:r>
      <w:bookmarkStart w:id="0" w:name="_Hlk218856473"/>
      <w:r w:rsidRPr="00CD31A9">
        <w:rPr>
          <w:rFonts w:ascii="UD デジタル 教科書体 NK-R" w:eastAsia="UD デジタル 教科書体 NK-R" w:hAnsiTheme="minorEastAsia" w:hint="eastAsia"/>
          <w:sz w:val="22"/>
          <w:szCs w:val="22"/>
        </w:rPr>
        <w:t>(仮)いわき市手話言語の普及及びコミュニケーション手段の利用の促進に</w:t>
      </w:r>
    </w:p>
    <w:p w14:paraId="5A3120C0" w14:textId="24F76A8A" w:rsidR="00712B28" w:rsidRPr="00CD31A9" w:rsidRDefault="00B26922" w:rsidP="004F6273">
      <w:pPr>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w:t>
      </w:r>
      <w:r w:rsidR="00085EC0" w:rsidRPr="00CD31A9">
        <w:rPr>
          <w:rFonts w:ascii="UD デジタル 教科書体 NK-R" w:eastAsia="UD デジタル 教科書体 NK-R" w:hAnsiTheme="minorEastAsia" w:hint="eastAsia"/>
          <w:sz w:val="22"/>
          <w:szCs w:val="22"/>
        </w:rPr>
        <w:t xml:space="preserve">　　　</w:t>
      </w:r>
      <w:r w:rsidRPr="00CD31A9">
        <w:rPr>
          <w:rFonts w:ascii="UD デジタル 教科書体 NK-R" w:eastAsia="UD デジタル 教科書体 NK-R" w:hAnsiTheme="minorEastAsia" w:hint="eastAsia"/>
          <w:sz w:val="22"/>
          <w:szCs w:val="22"/>
        </w:rPr>
        <w:t>関する条例（案）」に対する</w:t>
      </w:r>
      <w:bookmarkEnd w:id="0"/>
      <w:r w:rsidRPr="00CD31A9">
        <w:rPr>
          <w:rFonts w:ascii="UD デジタル 教科書体 NK-R" w:eastAsia="UD デジタル 教科書体 NK-R" w:hAnsiTheme="minorEastAsia" w:hint="eastAsia"/>
          <w:sz w:val="22"/>
          <w:szCs w:val="22"/>
        </w:rPr>
        <w:t>市民意見募集(パブリックコメント)について</w:t>
      </w:r>
    </w:p>
    <w:p w14:paraId="35C908D0" w14:textId="77777777" w:rsidR="004F6273" w:rsidRPr="00CD31A9" w:rsidRDefault="004F6273" w:rsidP="004F6273">
      <w:pPr>
        <w:jc w:val="left"/>
        <w:rPr>
          <w:rFonts w:ascii="UD デジタル 教科書体 NK-R" w:eastAsia="UD デジタル 教科書体 NK-R" w:hAnsiTheme="minorEastAsia"/>
          <w:sz w:val="22"/>
          <w:szCs w:val="22"/>
        </w:rPr>
      </w:pPr>
    </w:p>
    <w:p w14:paraId="29C24A3B" w14:textId="77777777" w:rsidR="00712B28" w:rsidRPr="00CD31A9" w:rsidRDefault="00712B28" w:rsidP="00712B28">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１　概要</w:t>
      </w:r>
    </w:p>
    <w:p w14:paraId="6251E356" w14:textId="166BCAF6" w:rsidR="00B26922" w:rsidRPr="00CD31A9" w:rsidRDefault="00B26922" w:rsidP="00A41358">
      <w:pPr>
        <w:spacing w:line="350" w:lineRule="exact"/>
        <w:ind w:leftChars="100" w:left="210" w:firstLineChars="100" w:firstLine="220"/>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本市では、障がい福祉施策の基本的方向性を定める「第５次市障がい者計画」等に基づき、全ての市民が、障がいの有無によって分け隔てられることなく、相互に支え合い、地域で安心して共に暮らすことができる社会の実現に向けた取組みを推進しているところです。</w:t>
      </w:r>
    </w:p>
    <w:p w14:paraId="7A8B422A" w14:textId="77777777" w:rsidR="00B26922" w:rsidRPr="00CD31A9" w:rsidRDefault="00B26922" w:rsidP="00B26922">
      <w:pPr>
        <w:spacing w:line="350" w:lineRule="exact"/>
        <w:ind w:leftChars="100" w:left="210" w:firstLineChars="100" w:firstLine="220"/>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昨今、障がい福祉施策を取り巻く社会情勢については、本年６月に手話施策推進法が施行、手話が、これを使用する方にとって日常生活・社会生活を営む上で、言語その他の重要な意思疎通のための手段であることが規定され、また、同年11月には、日本で初めて「デフリンピック」が盛大に開催されるなど、手話をはじめ、コミュニケーション手段の利用の重要性や障がいへの理解に対する注目が一層高まっているところです。</w:t>
      </w:r>
    </w:p>
    <w:p w14:paraId="3A6FEE58" w14:textId="7C9F1ADE" w:rsidR="00712B28" w:rsidRPr="00CD31A9" w:rsidRDefault="00B26922" w:rsidP="00B26922">
      <w:pPr>
        <w:autoSpaceDE w:val="0"/>
        <w:autoSpaceDN w:val="0"/>
        <w:spacing w:line="300" w:lineRule="exact"/>
        <w:ind w:leftChars="100" w:left="210" w:firstLineChars="100" w:firstLine="220"/>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このような状況において、市では、今後ますます手話言語の普及に努め、障がいのある方の社会参加を促進し、コミュニケーション及び意思疎通体制の充実を図るため、今般、「（仮称）手話言語の普及及びコミュニケーション手段の利用の促進に関する条例」の制定に向けた検討を進めていることから、次のとおり、市民意見募集（パブリックコメント）を実施します。</w:t>
      </w:r>
    </w:p>
    <w:p w14:paraId="0B7CDA30" w14:textId="77777777" w:rsidR="00B26922" w:rsidRPr="00CD31A9" w:rsidRDefault="00B26922" w:rsidP="00B26922">
      <w:pPr>
        <w:autoSpaceDE w:val="0"/>
        <w:autoSpaceDN w:val="0"/>
        <w:spacing w:line="300" w:lineRule="exact"/>
        <w:ind w:leftChars="100" w:left="210" w:firstLineChars="100" w:firstLine="220"/>
        <w:rPr>
          <w:rFonts w:ascii="UD デジタル 教科書体 NK-R" w:eastAsia="UD デジタル 教科書体 NK-R" w:hAnsi="ＭＳ 明朝"/>
          <w:sz w:val="22"/>
          <w:szCs w:val="22"/>
        </w:rPr>
      </w:pPr>
    </w:p>
    <w:p w14:paraId="7317705F" w14:textId="77777777" w:rsidR="00712B28" w:rsidRPr="00CD31A9" w:rsidRDefault="00712B28" w:rsidP="00712B28">
      <w:pPr>
        <w:autoSpaceDE w:val="0"/>
        <w:autoSpaceDN w:val="0"/>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２　公表期間</w:t>
      </w:r>
    </w:p>
    <w:p w14:paraId="366B83ED" w14:textId="280BD89C" w:rsidR="00712B28" w:rsidRPr="00CD31A9" w:rsidRDefault="00712B28" w:rsidP="009E3532">
      <w:pPr>
        <w:autoSpaceDE w:val="0"/>
        <w:autoSpaceDN w:val="0"/>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 xml:space="preserve">　　</w:t>
      </w:r>
      <w:r w:rsidRPr="00CD31A9">
        <w:rPr>
          <w:rFonts w:ascii="UD デジタル 教科書体 NK-R" w:eastAsia="UD デジタル 教科書体 NK-R" w:hAnsi="ＭＳ 明朝" w:hint="eastAsia"/>
          <w:sz w:val="22"/>
          <w:szCs w:val="22"/>
          <w:u w:val="single"/>
        </w:rPr>
        <w:t>令和</w:t>
      </w:r>
      <w:r w:rsidR="00B26922" w:rsidRPr="00CD31A9">
        <w:rPr>
          <w:rFonts w:ascii="UD デジタル 教科書体 NK-R" w:eastAsia="UD デジタル 教科書体 NK-R" w:hAnsi="ＭＳ 明朝" w:hint="eastAsia"/>
          <w:sz w:val="22"/>
          <w:szCs w:val="22"/>
          <w:u w:val="single"/>
        </w:rPr>
        <w:t>８</w:t>
      </w:r>
      <w:r w:rsidRPr="00CD31A9">
        <w:rPr>
          <w:rFonts w:ascii="UD デジタル 教科書体 NK-R" w:eastAsia="UD デジタル 教科書体 NK-R" w:hAnsi="ＭＳ 明朝" w:hint="eastAsia"/>
          <w:sz w:val="22"/>
          <w:szCs w:val="22"/>
          <w:u w:val="single"/>
        </w:rPr>
        <w:t>年</w:t>
      </w:r>
      <w:r w:rsidR="00B26922" w:rsidRPr="00CD31A9">
        <w:rPr>
          <w:rFonts w:ascii="UD デジタル 教科書体 NK-R" w:eastAsia="UD デジタル 教科書体 NK-R" w:hAnsi="ＭＳ 明朝" w:hint="eastAsia"/>
          <w:sz w:val="22"/>
          <w:szCs w:val="22"/>
          <w:u w:val="single"/>
        </w:rPr>
        <w:t>１</w:t>
      </w:r>
      <w:r w:rsidRPr="00CD31A9">
        <w:rPr>
          <w:rFonts w:ascii="UD デジタル 教科書体 NK-R" w:eastAsia="UD デジタル 教科書体 NK-R" w:hAnsi="ＭＳ 明朝" w:hint="eastAsia"/>
          <w:sz w:val="22"/>
          <w:szCs w:val="22"/>
          <w:u w:val="single"/>
        </w:rPr>
        <w:t>月</w:t>
      </w:r>
      <w:r w:rsidR="00B26922" w:rsidRPr="00CD31A9">
        <w:rPr>
          <w:rFonts w:ascii="UD デジタル 教科書体 NK-R" w:eastAsia="UD デジタル 教科書体 NK-R" w:hAnsi="ＭＳ 明朝" w:hint="eastAsia"/>
          <w:sz w:val="22"/>
          <w:szCs w:val="22"/>
          <w:u w:val="single"/>
        </w:rPr>
        <w:t>16</w:t>
      </w:r>
      <w:r w:rsidRPr="00CD31A9">
        <w:rPr>
          <w:rFonts w:ascii="UD デジタル 教科書体 NK-R" w:eastAsia="UD デジタル 教科書体 NK-R" w:hAnsi="ＭＳ 明朝" w:hint="eastAsia"/>
          <w:sz w:val="22"/>
          <w:szCs w:val="22"/>
          <w:u w:val="single"/>
        </w:rPr>
        <w:t>日（</w:t>
      </w:r>
      <w:r w:rsidR="00B26922" w:rsidRPr="00CD31A9">
        <w:rPr>
          <w:rFonts w:ascii="UD デジタル 教科書体 NK-R" w:eastAsia="UD デジタル 教科書体 NK-R" w:hAnsi="ＭＳ 明朝" w:hint="eastAsia"/>
          <w:sz w:val="22"/>
          <w:szCs w:val="22"/>
          <w:u w:val="single"/>
        </w:rPr>
        <w:t>金</w:t>
      </w:r>
      <w:r w:rsidRPr="00CD31A9">
        <w:rPr>
          <w:rFonts w:ascii="UD デジタル 教科書体 NK-R" w:eastAsia="UD デジタル 教科書体 NK-R" w:hAnsi="ＭＳ 明朝" w:hint="eastAsia"/>
          <w:sz w:val="22"/>
          <w:szCs w:val="22"/>
          <w:u w:val="single"/>
        </w:rPr>
        <w:t>）から</w:t>
      </w:r>
      <w:r w:rsidR="00B26922" w:rsidRPr="00CD31A9">
        <w:rPr>
          <w:rFonts w:ascii="UD デジタル 教科書体 NK-R" w:eastAsia="UD デジタル 教科書体 NK-R" w:hAnsi="ＭＳ 明朝" w:hint="eastAsia"/>
          <w:sz w:val="22"/>
          <w:szCs w:val="22"/>
          <w:u w:val="single"/>
        </w:rPr>
        <w:t>２</w:t>
      </w:r>
      <w:r w:rsidRPr="00CD31A9">
        <w:rPr>
          <w:rFonts w:ascii="UD デジタル 教科書体 NK-R" w:eastAsia="UD デジタル 教科書体 NK-R" w:hAnsi="ＭＳ 明朝" w:hint="eastAsia"/>
          <w:sz w:val="22"/>
          <w:szCs w:val="22"/>
          <w:u w:val="single"/>
        </w:rPr>
        <w:t>月</w:t>
      </w:r>
      <w:r w:rsidR="00B26922" w:rsidRPr="00CD31A9">
        <w:rPr>
          <w:rFonts w:ascii="UD デジタル 教科書体 NK-R" w:eastAsia="UD デジタル 教科書体 NK-R" w:hAnsi="ＭＳ 明朝" w:hint="eastAsia"/>
          <w:sz w:val="22"/>
          <w:szCs w:val="22"/>
          <w:u w:val="single"/>
        </w:rPr>
        <w:t>６</w:t>
      </w:r>
      <w:r w:rsidRPr="00CD31A9">
        <w:rPr>
          <w:rFonts w:ascii="UD デジタル 教科書体 NK-R" w:eastAsia="UD デジタル 教科書体 NK-R" w:hAnsi="ＭＳ 明朝" w:hint="eastAsia"/>
          <w:sz w:val="22"/>
          <w:szCs w:val="22"/>
          <w:u w:val="single"/>
        </w:rPr>
        <w:t>日（金）　【</w:t>
      </w:r>
      <w:r w:rsidR="00B26922" w:rsidRPr="00CD31A9">
        <w:rPr>
          <w:rFonts w:ascii="UD デジタル 教科書体 NK-R" w:eastAsia="UD デジタル 教科書体 NK-R" w:hAnsi="ＭＳ 明朝" w:hint="eastAsia"/>
          <w:sz w:val="22"/>
          <w:szCs w:val="22"/>
          <w:u w:val="single"/>
        </w:rPr>
        <w:t>22</w:t>
      </w:r>
      <w:r w:rsidRPr="00CD31A9">
        <w:rPr>
          <w:rFonts w:ascii="UD デジタル 教科書体 NK-R" w:eastAsia="UD デジタル 教科書体 NK-R" w:hAnsi="ＭＳ 明朝" w:hint="eastAsia"/>
          <w:sz w:val="22"/>
          <w:szCs w:val="22"/>
          <w:u w:val="single"/>
        </w:rPr>
        <w:t>日間】</w:t>
      </w:r>
      <w:r w:rsidR="009E3532" w:rsidRPr="00CD31A9">
        <w:rPr>
          <w:rFonts w:ascii="UD デジタル 教科書体 NK-R" w:eastAsia="UD デジタル 教科書体 NK-R" w:hAnsi="ＭＳ 明朝" w:hint="eastAsia"/>
          <w:sz w:val="22"/>
          <w:szCs w:val="22"/>
          <w:u w:val="single"/>
        </w:rPr>
        <w:t xml:space="preserve">　</w:t>
      </w:r>
      <w:r w:rsidR="009E3532" w:rsidRPr="00CD31A9">
        <w:rPr>
          <w:rFonts w:ascii="UD デジタル 教科書体 NK-R" w:eastAsia="UD デジタル 教科書体 NK-R" w:hAnsi="ＭＳ 明朝" w:hint="eastAsia"/>
          <w:sz w:val="22"/>
          <w:szCs w:val="22"/>
        </w:rPr>
        <w:t xml:space="preserve">　　</w:t>
      </w:r>
      <w:r w:rsidRPr="00CD31A9">
        <w:rPr>
          <w:rFonts w:ascii="UD デジタル 教科書体 NK-R" w:eastAsia="UD デジタル 教科書体 NK-R" w:hAnsi="ＭＳ 明朝" w:hint="eastAsia"/>
          <w:sz w:val="22"/>
          <w:szCs w:val="22"/>
        </w:rPr>
        <w:t>※　意見受付期間も同期間</w:t>
      </w:r>
    </w:p>
    <w:p w14:paraId="55B0E8DF" w14:textId="77777777" w:rsidR="00712B28" w:rsidRPr="00CD31A9" w:rsidRDefault="00712B28" w:rsidP="00712B28">
      <w:pPr>
        <w:spacing w:line="300" w:lineRule="exact"/>
        <w:rPr>
          <w:rFonts w:ascii="UD デジタル 教科書体 NK-R" w:eastAsia="UD デジタル 教科書体 NK-R" w:hAnsi="ＭＳ 明朝"/>
          <w:sz w:val="22"/>
          <w:szCs w:val="22"/>
        </w:rPr>
      </w:pPr>
    </w:p>
    <w:p w14:paraId="7EE2A1AD" w14:textId="77777777" w:rsidR="00712B28" w:rsidRPr="00CD31A9" w:rsidRDefault="00712B28" w:rsidP="00712B28">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３　公表場所</w:t>
      </w:r>
    </w:p>
    <w:p w14:paraId="50CF13A4" w14:textId="790D9AA0" w:rsidR="00712B28" w:rsidRPr="00CD31A9" w:rsidRDefault="00712B28" w:rsidP="00B26922">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 xml:space="preserve">　　いわき市役所（１階　市民ホール　及び　</w:t>
      </w:r>
      <w:r w:rsidR="00B26922" w:rsidRPr="00CD31A9">
        <w:rPr>
          <w:rFonts w:ascii="UD デジタル 教科書体 NK-R" w:eastAsia="UD デジタル 教科書体 NK-R" w:hAnsi="ＭＳ 明朝" w:hint="eastAsia"/>
          <w:sz w:val="22"/>
          <w:szCs w:val="22"/>
        </w:rPr>
        <w:t>２</w:t>
      </w:r>
      <w:r w:rsidRPr="00CD31A9">
        <w:rPr>
          <w:rFonts w:ascii="UD デジタル 教科書体 NK-R" w:eastAsia="UD デジタル 教科書体 NK-R" w:hAnsi="ＭＳ 明朝" w:hint="eastAsia"/>
          <w:sz w:val="22"/>
          <w:szCs w:val="22"/>
        </w:rPr>
        <w:t xml:space="preserve">階　</w:t>
      </w:r>
      <w:r w:rsidR="00B26922" w:rsidRPr="00CD31A9">
        <w:rPr>
          <w:rFonts w:ascii="UD デジタル 教科書体 NK-R" w:eastAsia="UD デジタル 教科書体 NK-R" w:hAnsi="ＭＳ 明朝" w:hint="eastAsia"/>
          <w:sz w:val="22"/>
          <w:szCs w:val="22"/>
        </w:rPr>
        <w:t>障がい福祉</w:t>
      </w:r>
      <w:r w:rsidRPr="00CD31A9">
        <w:rPr>
          <w:rFonts w:ascii="UD デジタル 教科書体 NK-R" w:eastAsia="UD デジタル 教科書体 NK-R" w:hAnsi="ＭＳ 明朝" w:hint="eastAsia"/>
          <w:sz w:val="22"/>
          <w:szCs w:val="22"/>
        </w:rPr>
        <w:t>課）</w:t>
      </w:r>
    </w:p>
    <w:p w14:paraId="08DEE342" w14:textId="65B91B55" w:rsidR="00712B28" w:rsidRPr="00CD31A9" w:rsidRDefault="00712B28" w:rsidP="00CD31A9">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 xml:space="preserve">　　各支所情報公開コーナー</w:t>
      </w:r>
      <w:r w:rsidR="00CD31A9">
        <w:rPr>
          <w:rFonts w:ascii="UD デジタル 教科書体 NK-R" w:eastAsia="UD デジタル 教科書体 NK-R" w:hAnsi="ＭＳ 明朝" w:hint="eastAsia"/>
          <w:sz w:val="22"/>
          <w:szCs w:val="22"/>
        </w:rPr>
        <w:t>、</w:t>
      </w:r>
      <w:r w:rsidRPr="00CD31A9">
        <w:rPr>
          <w:rFonts w:ascii="UD デジタル 教科書体 NK-R" w:eastAsia="UD デジタル 教科書体 NK-R" w:hAnsi="ＭＳ 明朝" w:hint="eastAsia"/>
          <w:sz w:val="22"/>
          <w:szCs w:val="22"/>
        </w:rPr>
        <w:t>市公式ホームページ</w:t>
      </w:r>
    </w:p>
    <w:p w14:paraId="69C11AD0" w14:textId="77777777" w:rsidR="00712B28" w:rsidRPr="00CD31A9" w:rsidRDefault="00712B28" w:rsidP="00712B28">
      <w:pPr>
        <w:spacing w:line="300" w:lineRule="exact"/>
        <w:rPr>
          <w:rFonts w:ascii="UD デジタル 教科書体 NK-R" w:eastAsia="UD デジタル 教科書体 NK-R" w:hAnsi="ＭＳ 明朝"/>
          <w:sz w:val="22"/>
          <w:szCs w:val="22"/>
        </w:rPr>
      </w:pPr>
    </w:p>
    <w:p w14:paraId="302E947A" w14:textId="77777777" w:rsidR="00712B28" w:rsidRPr="00CD31A9" w:rsidRDefault="00712B28" w:rsidP="00712B28">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４　公表内容</w:t>
      </w:r>
    </w:p>
    <w:p w14:paraId="5B728F1E" w14:textId="6D9E1F78" w:rsidR="00B26922" w:rsidRPr="00CD31A9" w:rsidRDefault="00712B28" w:rsidP="009E3532">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ＭＳ 明朝" w:hint="eastAsia"/>
          <w:sz w:val="22"/>
          <w:szCs w:val="22"/>
        </w:rPr>
        <w:t xml:space="preserve">　　</w:t>
      </w:r>
      <w:r w:rsidR="00B26922" w:rsidRPr="00CD31A9">
        <w:rPr>
          <w:rFonts w:ascii="UD デジタル 教科書体 NK-R" w:eastAsia="UD デジタル 教科書体 NK-R" w:hAnsiTheme="minorEastAsia" w:hint="eastAsia"/>
          <w:sz w:val="22"/>
          <w:szCs w:val="22"/>
        </w:rPr>
        <w:t>(仮称)いわき市手話言語の普及及びコミュニケーション手段の利用の促進に関する条例</w:t>
      </w:r>
    </w:p>
    <w:p w14:paraId="1BA02E6D" w14:textId="77777777" w:rsidR="00085EC0" w:rsidRPr="00CD31A9" w:rsidRDefault="00085EC0" w:rsidP="00B26922">
      <w:pPr>
        <w:spacing w:line="380" w:lineRule="exact"/>
        <w:ind w:firstLineChars="150" w:firstLine="330"/>
        <w:jc w:val="left"/>
        <w:rPr>
          <w:rFonts w:ascii="UD デジタル 教科書体 NK-R" w:eastAsia="UD デジタル 教科書体 NK-R" w:hAnsiTheme="minorEastAsia"/>
          <w:sz w:val="22"/>
          <w:szCs w:val="22"/>
        </w:rPr>
      </w:pPr>
    </w:p>
    <w:p w14:paraId="0C2CE53A" w14:textId="22808B04" w:rsidR="00085EC0" w:rsidRPr="00CD31A9" w:rsidRDefault="00085EC0" w:rsidP="00085EC0">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５　意見提出が可能な方</w:t>
      </w:r>
    </w:p>
    <w:p w14:paraId="1ADC1B02" w14:textId="5B62FFA4" w:rsidR="00085EC0" w:rsidRPr="00CD31A9" w:rsidRDefault="00085EC0" w:rsidP="00085EC0">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次のいずれかに該当する方（法人その他団体を含む。）です。</w:t>
      </w:r>
    </w:p>
    <w:p w14:paraId="1DCE030C" w14:textId="03579677" w:rsidR="00085EC0" w:rsidRPr="00CD31A9" w:rsidRDefault="00085EC0" w:rsidP="00085EC0">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⑴　市内に住所を有する方</w:t>
      </w:r>
    </w:p>
    <w:p w14:paraId="03FF48F2" w14:textId="739E0DDB" w:rsidR="009E3532" w:rsidRPr="00CD31A9" w:rsidRDefault="00085EC0" w:rsidP="00085EC0">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⑵　市内に</w:t>
      </w:r>
      <w:r w:rsidR="009E3532" w:rsidRPr="00CD31A9">
        <w:rPr>
          <w:rFonts w:ascii="UD デジタル 教科書体 NK-R" w:eastAsia="UD デジタル 教科書体 NK-R" w:hAnsiTheme="minorEastAsia" w:hint="eastAsia"/>
          <w:sz w:val="22"/>
          <w:szCs w:val="22"/>
        </w:rPr>
        <w:t>事務所又は事業所を有する個人又は法人その他の団体</w:t>
      </w:r>
    </w:p>
    <w:p w14:paraId="23596947" w14:textId="1157C63D" w:rsidR="00085EC0" w:rsidRPr="00CD31A9" w:rsidRDefault="00085EC0" w:rsidP="009E3532">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⑶</w:t>
      </w:r>
      <w:r w:rsidR="009E3532" w:rsidRPr="00CD31A9">
        <w:rPr>
          <w:rFonts w:ascii="UD デジタル 教科書体 NK-R" w:eastAsia="UD デジタル 教科書体 NK-R" w:hAnsiTheme="minorEastAsia" w:hint="eastAsia"/>
          <w:sz w:val="22"/>
          <w:szCs w:val="22"/>
        </w:rPr>
        <w:t xml:space="preserve">　市内の事務所又は事業所に勤務する方</w:t>
      </w:r>
    </w:p>
    <w:p w14:paraId="55366E77" w14:textId="4C56D1C3" w:rsidR="009E3532" w:rsidRPr="00CD31A9" w:rsidRDefault="009E3532" w:rsidP="009E3532">
      <w:pPr>
        <w:spacing w:line="380" w:lineRule="exact"/>
        <w:jc w:val="lef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 xml:space="preserve">　　　⑷　市内の学校に在学する方</w:t>
      </w:r>
    </w:p>
    <w:p w14:paraId="3408D553" w14:textId="77777777" w:rsidR="00712B28" w:rsidRPr="00CD31A9" w:rsidRDefault="00712B28" w:rsidP="00712B28">
      <w:pPr>
        <w:spacing w:line="300" w:lineRule="exact"/>
        <w:rPr>
          <w:rFonts w:ascii="UD デジタル 教科書体 NK-R" w:eastAsia="UD デジタル 教科書体 NK-R" w:hAnsi="ＭＳ 明朝"/>
          <w:sz w:val="22"/>
          <w:szCs w:val="22"/>
        </w:rPr>
      </w:pPr>
    </w:p>
    <w:p w14:paraId="51EC9749" w14:textId="2254A935" w:rsidR="00712B28" w:rsidRPr="00CD31A9" w:rsidRDefault="009E3532" w:rsidP="00712B28">
      <w:pPr>
        <w:spacing w:line="300" w:lineRule="exact"/>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６</w:t>
      </w:r>
      <w:r w:rsidR="00712B28" w:rsidRPr="00CD31A9">
        <w:rPr>
          <w:rFonts w:ascii="UD デジタル 教科書体 NK-R" w:eastAsia="UD デジタル 教科書体 NK-R" w:hAnsi="ＭＳ 明朝" w:hint="eastAsia"/>
          <w:sz w:val="22"/>
          <w:szCs w:val="22"/>
        </w:rPr>
        <w:t xml:space="preserve">　意見の提出方法</w:t>
      </w:r>
    </w:p>
    <w:p w14:paraId="4FD54FED" w14:textId="310D1ADA" w:rsidR="00A02143" w:rsidRPr="00CD31A9" w:rsidRDefault="00712B28" w:rsidP="00A02143">
      <w:pPr>
        <w:pStyle w:val="a8"/>
        <w:wordWrap/>
        <w:spacing w:line="300" w:lineRule="exact"/>
        <w:ind w:leftChars="100" w:left="210" w:firstLineChars="100" w:firstLine="236"/>
        <w:rPr>
          <w:rFonts w:ascii="UD デジタル 教科書体 NK-R" w:eastAsia="UD デジタル 教科書体 NK-R" w:hAnsi="ＭＳ 明朝"/>
        </w:rPr>
      </w:pPr>
      <w:r w:rsidRPr="00CD31A9">
        <w:rPr>
          <w:rFonts w:ascii="UD デジタル 教科書体 NK-R" w:eastAsia="UD デジタル 教科書体 NK-R" w:hAnsi="ＭＳ 明朝" w:hint="eastAsia"/>
        </w:rPr>
        <w:t>任意の様式に意見・住所・氏名・電話番号を記入し、次のいずれかの方法により提出してください。</w:t>
      </w:r>
      <w:r w:rsidR="009E3532" w:rsidRPr="00CD31A9">
        <w:rPr>
          <w:rFonts w:ascii="UD デジタル 教科書体 NK-R" w:eastAsia="UD デジタル 教科書体 NK-R" w:hAnsi="ＭＳ 明朝" w:hint="eastAsia"/>
        </w:rPr>
        <w:t>なお、参考様式をホームページに掲載しますのでご利用ください。</w:t>
      </w:r>
    </w:p>
    <w:p w14:paraId="6E1B5D91" w14:textId="5ED6F9AC" w:rsidR="00CD31A9" w:rsidRPr="00CD31A9" w:rsidRDefault="00085EC0" w:rsidP="00CD31A9">
      <w:pPr>
        <w:pStyle w:val="a8"/>
        <w:wordWrap/>
        <w:spacing w:line="300" w:lineRule="exact"/>
        <w:ind w:firstLineChars="100" w:firstLine="236"/>
        <w:rPr>
          <w:rFonts w:ascii="UD デジタル 教科書体 NK-R" w:eastAsia="UD デジタル 教科書体 NK-R" w:hAnsi="ＭＳ 明朝"/>
        </w:rPr>
      </w:pPr>
      <w:r w:rsidRPr="00CD31A9">
        <w:rPr>
          <w:rFonts w:ascii="UD デジタル 教科書体 NK-R" w:eastAsia="UD デジタル 教科書体 NK-R" w:hAnsi="ＭＳ 明朝" w:hint="eastAsia"/>
        </w:rPr>
        <w:t xml:space="preserve">⑴　</w:t>
      </w:r>
      <w:r w:rsidR="00CD31A9">
        <w:rPr>
          <w:rFonts w:ascii="UD デジタル 教科書体 NK-R" w:eastAsia="UD デジタル 教科書体 NK-R" w:hAnsi="ＭＳ 明朝" w:hint="eastAsia"/>
        </w:rPr>
        <w:t>郵送又は直接持参</w:t>
      </w:r>
      <w:r w:rsidR="00712B28" w:rsidRPr="00CD31A9">
        <w:rPr>
          <w:rFonts w:ascii="UD デジタル 教科書体 NK-R" w:eastAsia="UD デジタル 教科書体 NK-R" w:hAnsi="ＭＳ 明朝" w:hint="eastAsia"/>
        </w:rPr>
        <w:t>：</w:t>
      </w:r>
      <w:bookmarkStart w:id="1" w:name="_Hlk218856594"/>
      <w:r w:rsidR="00712B28" w:rsidRPr="00CD31A9">
        <w:rPr>
          <w:rFonts w:ascii="UD デジタル 教科書体 NK-R" w:eastAsia="UD デジタル 教科書体 NK-R" w:hAnsi="ＭＳ 明朝" w:hint="eastAsia"/>
        </w:rPr>
        <w:t>〒970-8686</w:t>
      </w:r>
      <w:bookmarkEnd w:id="1"/>
      <w:r w:rsidR="00712B28" w:rsidRPr="00CD31A9">
        <w:rPr>
          <w:rFonts w:ascii="UD デジタル 教科書体 NK-R" w:eastAsia="UD デジタル 教科書体 NK-R" w:hAnsi="ＭＳ 明朝" w:hint="eastAsia"/>
        </w:rPr>
        <w:t xml:space="preserve">　</w:t>
      </w:r>
      <w:r w:rsidR="00CD31A9">
        <w:rPr>
          <w:rFonts w:ascii="UD デジタル 教科書体 NK-R" w:eastAsia="UD デジタル 教科書体 NK-R" w:hAnsi="ＭＳ 明朝" w:hint="eastAsia"/>
        </w:rPr>
        <w:t xml:space="preserve">いわき市平梅本21番地　</w:t>
      </w:r>
      <w:r w:rsidR="00B26922" w:rsidRPr="00CD31A9">
        <w:rPr>
          <w:rFonts w:ascii="UD デジタル 教科書体 NK-R" w:eastAsia="UD デジタル 教科書体 NK-R" w:hAnsi="ＭＳ 明朝" w:hint="eastAsia"/>
        </w:rPr>
        <w:t>障がい福祉</w:t>
      </w:r>
      <w:r w:rsidR="00712B28" w:rsidRPr="00CD31A9">
        <w:rPr>
          <w:rFonts w:ascii="UD デジタル 教科書体 NK-R" w:eastAsia="UD デジタル 教科書体 NK-R" w:hAnsi="ＭＳ 明朝" w:hint="eastAsia"/>
        </w:rPr>
        <w:t>課</w:t>
      </w:r>
    </w:p>
    <w:p w14:paraId="49569D62" w14:textId="28E91C59" w:rsidR="00712B28" w:rsidRPr="00CD31A9" w:rsidRDefault="008C66EB" w:rsidP="00085EC0">
      <w:pPr>
        <w:pStyle w:val="a8"/>
        <w:wordWrap/>
        <w:spacing w:line="300" w:lineRule="exact"/>
        <w:ind w:firstLineChars="100" w:firstLine="236"/>
        <w:rPr>
          <w:rFonts w:ascii="UD デジタル 教科書体 NK-R" w:eastAsia="UD デジタル 教科書体 NK-R" w:hAnsi="ＭＳ 明朝"/>
        </w:rPr>
      </w:pPr>
      <w:r w:rsidRPr="00CD31A9">
        <w:rPr>
          <w:rFonts w:ascii="UD デジタル 教科書体 NK-R" w:eastAsia="UD デジタル 教科書体 NK-R" w:hAnsi="ＭＳ 明朝" w:hint="eastAsia"/>
        </w:rPr>
        <w:t>⑵</w:t>
      </w:r>
      <w:r w:rsidR="00712B28" w:rsidRPr="00CD31A9">
        <w:rPr>
          <w:rFonts w:ascii="UD デジタル 教科書体 NK-R" w:eastAsia="UD デジタル 教科書体 NK-R" w:hAnsi="ＭＳ 明朝" w:hint="eastAsia"/>
        </w:rPr>
        <w:t xml:space="preserve">　ＦＡＸ　　　　　　　</w:t>
      </w:r>
      <w:r w:rsidR="009E3532" w:rsidRPr="00CD31A9">
        <w:rPr>
          <w:rFonts w:ascii="UD デジタル 教科書体 NK-R" w:eastAsia="UD デジタル 教科書体 NK-R" w:hAnsi="ＭＳ 明朝" w:hint="eastAsia"/>
        </w:rPr>
        <w:t xml:space="preserve">　　　　　　</w:t>
      </w:r>
      <w:r w:rsidR="00712B28" w:rsidRPr="00CD31A9">
        <w:rPr>
          <w:rFonts w:ascii="UD デジタル 教科書体 NK-R" w:eastAsia="UD デジタル 教科書体 NK-R" w:hAnsi="ＭＳ 明朝" w:hint="eastAsia"/>
        </w:rPr>
        <w:t>：0246-22-</w:t>
      </w:r>
      <w:r w:rsidR="00B26922" w:rsidRPr="00CD31A9">
        <w:rPr>
          <w:rFonts w:ascii="UD デジタル 教科書体 NK-R" w:eastAsia="UD デジタル 教科書体 NK-R" w:hAnsi="ＭＳ 明朝" w:hint="eastAsia"/>
        </w:rPr>
        <w:t>3183</w:t>
      </w:r>
    </w:p>
    <w:p w14:paraId="491B52D5" w14:textId="11F151E9" w:rsidR="00712B28" w:rsidRPr="00CD31A9" w:rsidRDefault="008C66EB" w:rsidP="00085EC0">
      <w:pPr>
        <w:pStyle w:val="a8"/>
        <w:wordWrap/>
        <w:spacing w:line="300" w:lineRule="exact"/>
        <w:ind w:firstLineChars="100" w:firstLine="236"/>
        <w:rPr>
          <w:rFonts w:ascii="UD デジタル 教科書体 NK-R" w:eastAsia="UD デジタル 教科書体 NK-R" w:hAnsi="ＭＳ 明朝"/>
        </w:rPr>
      </w:pPr>
      <w:r w:rsidRPr="00CD31A9">
        <w:rPr>
          <w:rFonts w:ascii="UD デジタル 教科書体 NK-R" w:eastAsia="UD デジタル 教科書体 NK-R" w:hAnsi="ＭＳ 明朝" w:hint="eastAsia"/>
        </w:rPr>
        <w:t>⑶</w:t>
      </w:r>
      <w:r w:rsidR="00712B28" w:rsidRPr="00CD31A9">
        <w:rPr>
          <w:rFonts w:ascii="UD デジタル 教科書体 NK-R" w:eastAsia="UD デジタル 教科書体 NK-R" w:hAnsi="ＭＳ 明朝" w:hint="eastAsia"/>
        </w:rPr>
        <w:t xml:space="preserve">　</w:t>
      </w:r>
      <w:r w:rsidR="009E3532" w:rsidRPr="00CD31A9">
        <w:rPr>
          <w:rFonts w:ascii="UD デジタル 教科書体 NK-R" w:eastAsia="UD デジタル 教科書体 NK-R" w:hAnsi="ＭＳ 明朝" w:hint="eastAsia"/>
        </w:rPr>
        <w:t>電子</w:t>
      </w:r>
      <w:r w:rsidR="00712B28" w:rsidRPr="00CD31A9">
        <w:rPr>
          <w:rFonts w:ascii="UD デジタル 教科書体 NK-R" w:eastAsia="UD デジタル 教科書体 NK-R" w:hAnsi="ＭＳ 明朝" w:hint="eastAsia"/>
        </w:rPr>
        <w:t xml:space="preserve">メール　　　　　</w:t>
      </w:r>
      <w:r w:rsidR="009E3532" w:rsidRPr="00CD31A9">
        <w:rPr>
          <w:rFonts w:ascii="UD デジタル 教科書体 NK-R" w:eastAsia="UD デジタル 教科書体 NK-R" w:hAnsi="ＭＳ 明朝" w:hint="eastAsia"/>
        </w:rPr>
        <w:t xml:space="preserve">　　　</w:t>
      </w:r>
      <w:r w:rsidR="00712B28" w:rsidRPr="00CD31A9">
        <w:rPr>
          <w:rFonts w:ascii="UD デジタル 教科書体 NK-R" w:eastAsia="UD デジタル 教科書体 NK-R" w:hAnsi="ＭＳ 明朝" w:hint="eastAsia"/>
        </w:rPr>
        <w:t>：</w:t>
      </w:r>
      <w:bookmarkStart w:id="2" w:name="_Hlk218856768"/>
      <w:r w:rsidR="00CD31A9" w:rsidRPr="00CD31A9">
        <w:rPr>
          <w:rFonts w:ascii="UD デジタル 教科書体 NK-R" w:eastAsia="UD デジタル 教科書体 NK-R" w:hint="eastAsia"/>
        </w:rPr>
        <w:fldChar w:fldCharType="begin"/>
      </w:r>
      <w:r w:rsidR="00CD31A9" w:rsidRPr="00CD31A9">
        <w:rPr>
          <w:rFonts w:ascii="UD デジタル 教科書体 NK-R" w:eastAsia="UD デジタル 教科書体 NK-R" w:hint="eastAsia"/>
        </w:rPr>
        <w:instrText>HYPERLINK "mailto:shogaifukushi@city.iwaki.lg.jp"</w:instrText>
      </w:r>
      <w:r w:rsidR="00CD31A9" w:rsidRPr="00CD31A9">
        <w:rPr>
          <w:rFonts w:ascii="UD デジタル 教科書体 NK-R" w:eastAsia="UD デジタル 教科書体 NK-R" w:hint="eastAsia"/>
        </w:rPr>
      </w:r>
      <w:r w:rsidR="00CD31A9" w:rsidRPr="00CD31A9">
        <w:rPr>
          <w:rFonts w:ascii="UD デジタル 教科書体 NK-R" w:eastAsia="UD デジタル 教科書体 NK-R" w:hint="eastAsia"/>
        </w:rPr>
        <w:fldChar w:fldCharType="separate"/>
      </w:r>
      <w:r w:rsidR="00B26922" w:rsidRPr="00CD31A9">
        <w:rPr>
          <w:rFonts w:ascii="UD デジタル 教科書体 NK-R" w:eastAsia="UD デジタル 教科書体 NK-R" w:hAnsiTheme="minorEastAsia" w:hint="eastAsia"/>
          <w:spacing w:val="0"/>
          <w:kern w:val="2"/>
        </w:rPr>
        <w:t>shogaifukushi@city.iwaki.lg.jp</w:t>
      </w:r>
      <w:r w:rsidR="00CD31A9" w:rsidRPr="00CD31A9">
        <w:rPr>
          <w:rFonts w:ascii="UD デジタル 教科書体 NK-R" w:eastAsia="UD デジタル 教科書体 NK-R" w:hAnsiTheme="minorEastAsia" w:hint="eastAsia"/>
          <w:spacing w:val="0"/>
          <w:kern w:val="2"/>
        </w:rPr>
        <w:fldChar w:fldCharType="end"/>
      </w:r>
      <w:bookmarkEnd w:id="2"/>
      <w:r w:rsidR="00712B28" w:rsidRPr="00CD31A9">
        <w:rPr>
          <w:rFonts w:ascii="UD デジタル 教科書体 NK-R" w:eastAsia="UD デジタル 教科書体 NK-R" w:hAnsi="ＭＳ 明朝" w:hint="eastAsia"/>
        </w:rPr>
        <w:t xml:space="preserve">　</w:t>
      </w:r>
    </w:p>
    <w:p w14:paraId="38459E34" w14:textId="77777777" w:rsidR="00712B28" w:rsidRPr="00CD31A9" w:rsidRDefault="00712B28" w:rsidP="00712B28">
      <w:pPr>
        <w:numPr>
          <w:ilvl w:val="0"/>
          <w:numId w:val="2"/>
        </w:numPr>
        <w:spacing w:line="300" w:lineRule="exac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匿名の場合には「意見」として取り扱いません。</w:t>
      </w:r>
    </w:p>
    <w:p w14:paraId="61D30F26" w14:textId="77777777" w:rsidR="00712B28" w:rsidRPr="00CD31A9" w:rsidRDefault="00712B28" w:rsidP="00712B28">
      <w:pPr>
        <w:numPr>
          <w:ilvl w:val="0"/>
          <w:numId w:val="2"/>
        </w:numPr>
        <w:spacing w:line="300" w:lineRule="exact"/>
        <w:rPr>
          <w:rFonts w:ascii="UD デジタル 教科書体 NK-R" w:eastAsia="UD デジタル 教科書体 NK-R" w:hAnsiTheme="minorEastAsia"/>
          <w:spacing w:val="10"/>
          <w:sz w:val="22"/>
          <w:szCs w:val="22"/>
        </w:rPr>
      </w:pPr>
      <w:r w:rsidRPr="00CD31A9">
        <w:rPr>
          <w:rFonts w:ascii="UD デジタル 教科書体 NK-R" w:eastAsia="UD デジタル 教科書体 NK-R" w:hAnsiTheme="minorEastAsia" w:hint="eastAsia"/>
          <w:sz w:val="22"/>
          <w:szCs w:val="22"/>
        </w:rPr>
        <w:t>口頭、電話などによる意見の受付は行いません。</w:t>
      </w:r>
    </w:p>
    <w:p w14:paraId="78F911F9" w14:textId="77777777" w:rsidR="00712B28" w:rsidRPr="00CD31A9" w:rsidRDefault="00712B28" w:rsidP="00712B28">
      <w:pPr>
        <w:numPr>
          <w:ilvl w:val="0"/>
          <w:numId w:val="2"/>
        </w:numPr>
        <w:spacing w:line="300" w:lineRule="exact"/>
        <w:rPr>
          <w:rFonts w:ascii="UD デジタル 教科書体 NK-R" w:eastAsia="UD デジタル 教科書体 NK-R" w:hAnsiTheme="minorEastAsia"/>
          <w:spacing w:val="10"/>
          <w:sz w:val="22"/>
          <w:szCs w:val="22"/>
        </w:rPr>
      </w:pPr>
      <w:r w:rsidRPr="00CD31A9">
        <w:rPr>
          <w:rFonts w:ascii="UD デジタル 教科書体 NK-R" w:eastAsia="UD デジタル 教科書体 NK-R" w:hAnsiTheme="minorEastAsia" w:hint="eastAsia"/>
          <w:sz w:val="22"/>
          <w:szCs w:val="22"/>
        </w:rPr>
        <w:t>意見提出者の個人情報等は公表することはありません。</w:t>
      </w:r>
    </w:p>
    <w:p w14:paraId="7E660536" w14:textId="212C7A11" w:rsidR="00712B28" w:rsidRPr="00CD31A9" w:rsidRDefault="00712B28" w:rsidP="00712B28">
      <w:pPr>
        <w:numPr>
          <w:ilvl w:val="0"/>
          <w:numId w:val="2"/>
        </w:numPr>
        <w:spacing w:line="300" w:lineRule="exact"/>
        <w:rPr>
          <w:rFonts w:ascii="UD デジタル 教科書体 NK-R" w:eastAsia="UD デジタル 教科書体 NK-R" w:hAnsiTheme="minorEastAsia"/>
          <w:sz w:val="22"/>
          <w:szCs w:val="22"/>
        </w:rPr>
      </w:pPr>
      <w:r w:rsidRPr="00CD31A9">
        <w:rPr>
          <w:rFonts w:ascii="UD デジタル 教科書体 NK-R" w:eastAsia="UD デジタル 教科書体 NK-R" w:hAnsiTheme="minorEastAsia" w:hint="eastAsia"/>
          <w:sz w:val="22"/>
          <w:szCs w:val="22"/>
        </w:rPr>
        <w:t>「提出いただいた意見」及び「意見に対する考え方」については、取りまとめのうえ、市ホームページで公表します。</w:t>
      </w:r>
    </w:p>
    <w:p w14:paraId="2AE2F123" w14:textId="77777777" w:rsidR="00712B28" w:rsidRPr="00CD31A9" w:rsidRDefault="00712B28" w:rsidP="00CD31A9">
      <w:pPr>
        <w:spacing w:line="300" w:lineRule="exact"/>
        <w:ind w:right="960" w:firstLineChars="2200" w:firstLine="4840"/>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（事務担当）</w:t>
      </w:r>
    </w:p>
    <w:p w14:paraId="7A3971FD" w14:textId="2B9C7DF7" w:rsidR="004A1851" w:rsidRPr="00CD31A9" w:rsidRDefault="00712B28" w:rsidP="00CD31A9">
      <w:pPr>
        <w:spacing w:line="300" w:lineRule="exact"/>
        <w:jc w:val="center"/>
        <w:rPr>
          <w:rFonts w:ascii="UD デジタル 教科書体 NK-R" w:eastAsia="UD デジタル 教科書体 NK-R" w:hAnsi="ＭＳ 明朝"/>
          <w:sz w:val="22"/>
          <w:szCs w:val="22"/>
        </w:rPr>
      </w:pPr>
      <w:r w:rsidRPr="00CD31A9">
        <w:rPr>
          <w:rFonts w:ascii="UD デジタル 教科書体 NK-R" w:eastAsia="UD デジタル 教科書体 NK-R" w:hAnsi="ＭＳ 明朝" w:hint="eastAsia"/>
          <w:sz w:val="22"/>
          <w:szCs w:val="22"/>
        </w:rPr>
        <w:t xml:space="preserve">　　　　　　　　　　　　　　　　　　　　　</w:t>
      </w:r>
      <w:r w:rsidR="00CD31A9">
        <w:rPr>
          <w:rFonts w:ascii="UD デジタル 教科書体 NK-R" w:eastAsia="UD デジタル 教科書体 NK-R" w:hAnsi="ＭＳ 明朝" w:hint="eastAsia"/>
          <w:sz w:val="22"/>
          <w:szCs w:val="22"/>
        </w:rPr>
        <w:t xml:space="preserve">　　　　　　　　　　　　　　　　　　　　　　　</w:t>
      </w:r>
      <w:r w:rsidR="00B26922" w:rsidRPr="00CD31A9">
        <w:rPr>
          <w:rFonts w:ascii="UD デジタル 教科書体 NK-R" w:eastAsia="UD デジタル 教科書体 NK-R" w:hAnsi="ＭＳ 明朝" w:hint="eastAsia"/>
          <w:sz w:val="22"/>
          <w:szCs w:val="22"/>
        </w:rPr>
        <w:t>障がい福祉</w:t>
      </w:r>
      <w:r w:rsidRPr="00CD31A9">
        <w:rPr>
          <w:rFonts w:ascii="UD デジタル 教科書体 NK-R" w:eastAsia="UD デジタル 教科書体 NK-R" w:hAnsi="ＭＳ 明朝" w:hint="eastAsia"/>
          <w:sz w:val="22"/>
          <w:szCs w:val="22"/>
        </w:rPr>
        <w:t xml:space="preserve">課　</w:t>
      </w:r>
      <w:r w:rsidR="00CD31A9">
        <w:rPr>
          <w:rFonts w:ascii="UD デジタル 教科書体 NK-R" w:eastAsia="UD デジタル 教科書体 NK-R" w:hAnsi="ＭＳ 明朝" w:hint="eastAsia"/>
          <w:sz w:val="22"/>
          <w:szCs w:val="22"/>
        </w:rPr>
        <w:t xml:space="preserve">　</w:t>
      </w:r>
      <w:r w:rsidRPr="00CD31A9">
        <w:rPr>
          <w:rFonts w:ascii="UD デジタル 教科書体 NK-R" w:eastAsia="UD デジタル 教科書体 NK-R" w:hAnsi="ＭＳ 明朝" w:hint="eastAsia"/>
          <w:sz w:val="22"/>
          <w:szCs w:val="22"/>
        </w:rPr>
        <w:t>電話0246-22－</w:t>
      </w:r>
      <w:r w:rsidR="00B26922" w:rsidRPr="00CD31A9">
        <w:rPr>
          <w:rFonts w:ascii="UD デジタル 教科書体 NK-R" w:eastAsia="UD デジタル 教科書体 NK-R" w:hAnsi="ＭＳ 明朝" w:hint="eastAsia"/>
          <w:sz w:val="22"/>
          <w:szCs w:val="22"/>
        </w:rPr>
        <w:t>7485</w:t>
      </w:r>
    </w:p>
    <w:sectPr w:rsidR="004A1851" w:rsidRPr="00CD31A9" w:rsidSect="00E97727">
      <w:pgSz w:w="11906" w:h="16838" w:code="9"/>
      <w:pgMar w:top="851" w:right="127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5DF9" w14:textId="77777777" w:rsidR="00C30AB4" w:rsidRDefault="00C30AB4" w:rsidP="00060B02">
      <w:r>
        <w:separator/>
      </w:r>
    </w:p>
  </w:endnote>
  <w:endnote w:type="continuationSeparator" w:id="0">
    <w:p w14:paraId="66A8995C" w14:textId="77777777" w:rsidR="00C30AB4" w:rsidRDefault="00C30AB4" w:rsidP="0006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E283" w14:textId="77777777" w:rsidR="00C30AB4" w:rsidRDefault="00C30AB4" w:rsidP="00060B02">
      <w:r>
        <w:separator/>
      </w:r>
    </w:p>
  </w:footnote>
  <w:footnote w:type="continuationSeparator" w:id="0">
    <w:p w14:paraId="750C3BB5" w14:textId="77777777" w:rsidR="00C30AB4" w:rsidRDefault="00C30AB4" w:rsidP="0006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0E0"/>
    <w:multiLevelType w:val="hybridMultilevel"/>
    <w:tmpl w:val="8F02CAEC"/>
    <w:lvl w:ilvl="0" w:tplc="12825E6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0A20C10"/>
    <w:multiLevelType w:val="hybridMultilevel"/>
    <w:tmpl w:val="3C28567E"/>
    <w:lvl w:ilvl="0" w:tplc="3594FE80">
      <w:numFmt w:val="bullet"/>
      <w:lvlText w:val="※"/>
      <w:lvlJc w:val="left"/>
      <w:pPr>
        <w:tabs>
          <w:tab w:val="num" w:pos="620"/>
        </w:tabs>
        <w:ind w:left="620" w:hanging="360"/>
      </w:pPr>
      <w:rPr>
        <w:rFonts w:ascii="ＭＳ 明朝" w:eastAsia="ＭＳ 明朝" w:hAnsi="ＭＳ 明朝" w:cs="Times New Roman" w:hint="eastAsia"/>
        <w:sz w:val="24"/>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num w:numId="1" w16cid:durableId="1597716227">
    <w:abstractNumId w:val="0"/>
  </w:num>
  <w:num w:numId="2" w16cid:durableId="178063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08"/>
    <w:rsid w:val="00022A6F"/>
    <w:rsid w:val="00042173"/>
    <w:rsid w:val="00042F28"/>
    <w:rsid w:val="00060B02"/>
    <w:rsid w:val="00085EC0"/>
    <w:rsid w:val="00096E4F"/>
    <w:rsid w:val="000E68A2"/>
    <w:rsid w:val="000F67FC"/>
    <w:rsid w:val="0014236B"/>
    <w:rsid w:val="00206797"/>
    <w:rsid w:val="00215778"/>
    <w:rsid w:val="00215956"/>
    <w:rsid w:val="00244B7A"/>
    <w:rsid w:val="0026263B"/>
    <w:rsid w:val="002B7842"/>
    <w:rsid w:val="002C4369"/>
    <w:rsid w:val="00301773"/>
    <w:rsid w:val="00337C38"/>
    <w:rsid w:val="00344A41"/>
    <w:rsid w:val="00347D87"/>
    <w:rsid w:val="0036319C"/>
    <w:rsid w:val="00382475"/>
    <w:rsid w:val="00417508"/>
    <w:rsid w:val="004205FE"/>
    <w:rsid w:val="00435A7B"/>
    <w:rsid w:val="00447676"/>
    <w:rsid w:val="00456FF8"/>
    <w:rsid w:val="00495564"/>
    <w:rsid w:val="004A1851"/>
    <w:rsid w:val="004D3585"/>
    <w:rsid w:val="004F6273"/>
    <w:rsid w:val="00533DAD"/>
    <w:rsid w:val="0054131E"/>
    <w:rsid w:val="00541702"/>
    <w:rsid w:val="005E7438"/>
    <w:rsid w:val="005F526A"/>
    <w:rsid w:val="00630F62"/>
    <w:rsid w:val="0067069C"/>
    <w:rsid w:val="00712B28"/>
    <w:rsid w:val="007B2B2C"/>
    <w:rsid w:val="007E10DF"/>
    <w:rsid w:val="00801C1B"/>
    <w:rsid w:val="00853C9B"/>
    <w:rsid w:val="008C66EB"/>
    <w:rsid w:val="009111CD"/>
    <w:rsid w:val="00981B94"/>
    <w:rsid w:val="00997919"/>
    <w:rsid w:val="009B4EB5"/>
    <w:rsid w:val="009E3532"/>
    <w:rsid w:val="009E565D"/>
    <w:rsid w:val="009F3D9F"/>
    <w:rsid w:val="00A02143"/>
    <w:rsid w:val="00A41358"/>
    <w:rsid w:val="00AC24AA"/>
    <w:rsid w:val="00B06B36"/>
    <w:rsid w:val="00B14A97"/>
    <w:rsid w:val="00B26922"/>
    <w:rsid w:val="00B80705"/>
    <w:rsid w:val="00BC3616"/>
    <w:rsid w:val="00C300F9"/>
    <w:rsid w:val="00C30AB4"/>
    <w:rsid w:val="00C94948"/>
    <w:rsid w:val="00CB4F76"/>
    <w:rsid w:val="00CD31A9"/>
    <w:rsid w:val="00CE18B9"/>
    <w:rsid w:val="00D16A42"/>
    <w:rsid w:val="00D16AB1"/>
    <w:rsid w:val="00D446A1"/>
    <w:rsid w:val="00D66F64"/>
    <w:rsid w:val="00E00DA9"/>
    <w:rsid w:val="00E34D8E"/>
    <w:rsid w:val="00E61167"/>
    <w:rsid w:val="00E62120"/>
    <w:rsid w:val="00E95258"/>
    <w:rsid w:val="00EA784E"/>
    <w:rsid w:val="00EE28FA"/>
    <w:rsid w:val="00EF6D01"/>
    <w:rsid w:val="00F14CEB"/>
    <w:rsid w:val="00F31BC5"/>
    <w:rsid w:val="00FA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4EF52D9"/>
  <w15:docId w15:val="{222CECA7-B85F-4C8D-A497-2E590CE0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B2B2C"/>
  </w:style>
  <w:style w:type="paragraph" w:styleId="a4">
    <w:name w:val="header"/>
    <w:basedOn w:val="a"/>
    <w:link w:val="a5"/>
    <w:rsid w:val="00060B02"/>
    <w:pPr>
      <w:tabs>
        <w:tab w:val="center" w:pos="4252"/>
        <w:tab w:val="right" w:pos="8504"/>
      </w:tabs>
      <w:snapToGrid w:val="0"/>
    </w:pPr>
  </w:style>
  <w:style w:type="character" w:customStyle="1" w:styleId="a5">
    <w:name w:val="ヘッダー (文字)"/>
    <w:link w:val="a4"/>
    <w:rsid w:val="00060B02"/>
    <w:rPr>
      <w:kern w:val="2"/>
      <w:sz w:val="21"/>
      <w:szCs w:val="24"/>
    </w:rPr>
  </w:style>
  <w:style w:type="paragraph" w:styleId="a6">
    <w:name w:val="footer"/>
    <w:basedOn w:val="a"/>
    <w:link w:val="a7"/>
    <w:rsid w:val="00060B02"/>
    <w:pPr>
      <w:tabs>
        <w:tab w:val="center" w:pos="4252"/>
        <w:tab w:val="right" w:pos="8504"/>
      </w:tabs>
      <w:snapToGrid w:val="0"/>
    </w:pPr>
  </w:style>
  <w:style w:type="character" w:customStyle="1" w:styleId="a7">
    <w:name w:val="フッター (文字)"/>
    <w:link w:val="a6"/>
    <w:rsid w:val="00060B02"/>
    <w:rPr>
      <w:kern w:val="2"/>
      <w:sz w:val="21"/>
      <w:szCs w:val="24"/>
    </w:rPr>
  </w:style>
  <w:style w:type="paragraph" w:customStyle="1" w:styleId="a8">
    <w:name w:val="一太郎８/９"/>
    <w:rsid w:val="0067069C"/>
    <w:pPr>
      <w:widowControl w:val="0"/>
      <w:wordWrap w:val="0"/>
      <w:autoSpaceDE w:val="0"/>
      <w:autoSpaceDN w:val="0"/>
      <w:adjustRightInd w:val="0"/>
      <w:spacing w:line="437" w:lineRule="atLeast"/>
      <w:jc w:val="both"/>
    </w:pPr>
    <w:rPr>
      <w:rFonts w:ascii="ＭＳ 明朝"/>
      <w:spacing w:val="8"/>
      <w:sz w:val="22"/>
      <w:szCs w:val="22"/>
    </w:rPr>
  </w:style>
  <w:style w:type="character" w:styleId="a9">
    <w:name w:val="Hyperlink"/>
    <w:rsid w:val="0067069C"/>
    <w:rPr>
      <w:color w:val="0000FF"/>
      <w:u w:val="single"/>
    </w:rPr>
  </w:style>
  <w:style w:type="paragraph" w:styleId="aa">
    <w:name w:val="Balloon Text"/>
    <w:basedOn w:val="a"/>
    <w:link w:val="ab"/>
    <w:semiHidden/>
    <w:unhideWhenUsed/>
    <w:rsid w:val="00BC3616"/>
    <w:rPr>
      <w:rFonts w:asciiTheme="majorHAnsi" w:eastAsiaTheme="majorEastAsia" w:hAnsiTheme="majorHAnsi" w:cstheme="majorBidi"/>
      <w:sz w:val="18"/>
      <w:szCs w:val="18"/>
    </w:rPr>
  </w:style>
  <w:style w:type="character" w:customStyle="1" w:styleId="ab">
    <w:name w:val="吹き出し (文字)"/>
    <w:basedOn w:val="a0"/>
    <w:link w:val="aa"/>
    <w:semiHidden/>
    <w:rsid w:val="00BC3616"/>
    <w:rPr>
      <w:rFonts w:asciiTheme="majorHAnsi" w:eastAsiaTheme="majorEastAsia" w:hAnsiTheme="majorHAnsi" w:cstheme="majorBidi"/>
      <w:kern w:val="2"/>
      <w:sz w:val="18"/>
      <w:szCs w:val="18"/>
    </w:rPr>
  </w:style>
  <w:style w:type="table" w:styleId="ac">
    <w:name w:val="Table Grid"/>
    <w:basedOn w:val="a1"/>
    <w:rsid w:val="005E7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1065</Words>
  <Characters>266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洋邦</dc:creator>
  <cp:lastModifiedBy>若林　礼佳</cp:lastModifiedBy>
  <cp:revision>4</cp:revision>
  <cp:lastPrinted>2026-01-08T02:42:00Z</cp:lastPrinted>
  <dcterms:created xsi:type="dcterms:W3CDTF">2026-01-08T02:49:00Z</dcterms:created>
  <dcterms:modified xsi:type="dcterms:W3CDTF">2026-01-13T05:47:00Z</dcterms:modified>
</cp:coreProperties>
</file>