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F8CF" w14:textId="259874B8" w:rsidR="009970A4" w:rsidRPr="00517D09" w:rsidRDefault="001C2F7C" w:rsidP="001C2F7C">
      <w:pPr>
        <w:snapToGrid w:val="0"/>
        <w:jc w:val="center"/>
        <w:rPr>
          <w:rFonts w:ascii="UD デジタル 教科書体 NP-R" w:eastAsia="UD デジタル 教科書体 NP-R"/>
          <w:sz w:val="40"/>
          <w:szCs w:val="40"/>
          <w:u w:val="double"/>
        </w:rPr>
      </w:pPr>
      <w:r w:rsidRPr="00517D09">
        <w:rPr>
          <w:rFonts w:ascii="UD デジタル 教科書体 NP-R" w:eastAsia="UD デジタル 教科書体 NP-R" w:hint="eastAsia"/>
          <w:sz w:val="40"/>
          <w:szCs w:val="40"/>
          <w:u w:val="double"/>
        </w:rPr>
        <w:t>法定福利費に係る見積書</w:t>
      </w:r>
    </w:p>
    <w:p w14:paraId="03798A40" w14:textId="77777777" w:rsidR="007657DA" w:rsidRPr="007657DA" w:rsidRDefault="007657DA" w:rsidP="001C2F7C">
      <w:pPr>
        <w:snapToGrid w:val="0"/>
        <w:jc w:val="left"/>
        <w:rPr>
          <w:rFonts w:ascii="UD デジタル 教科書体 NP-R" w:eastAsia="UD デジタル 教科書体 NP-R"/>
          <w:sz w:val="22"/>
        </w:rPr>
      </w:pPr>
    </w:p>
    <w:tbl>
      <w:tblPr>
        <w:tblStyle w:val="a3"/>
        <w:tblW w:w="9067" w:type="dxa"/>
        <w:tblLook w:val="04A0" w:firstRow="1" w:lastRow="0" w:firstColumn="1" w:lastColumn="0" w:noHBand="0" w:noVBand="1"/>
      </w:tblPr>
      <w:tblGrid>
        <w:gridCol w:w="1271"/>
        <w:gridCol w:w="7796"/>
      </w:tblGrid>
      <w:tr w:rsidR="00517D09" w:rsidRPr="007657DA" w14:paraId="3E22A6A1" w14:textId="4D3C23BE" w:rsidTr="00517D09">
        <w:tc>
          <w:tcPr>
            <w:tcW w:w="1271" w:type="dxa"/>
          </w:tcPr>
          <w:p w14:paraId="5933C028" w14:textId="58D9C8B3" w:rsidR="00517D09" w:rsidRPr="007657DA" w:rsidRDefault="00517D09" w:rsidP="00517D09">
            <w:pPr>
              <w:spacing w:line="480" w:lineRule="auto"/>
              <w:jc w:val="center"/>
              <w:rPr>
                <w:rFonts w:ascii="UD デジタル 教科書体 NP-R" w:eastAsia="UD デジタル 教科書体 NP-R"/>
                <w:sz w:val="24"/>
                <w:szCs w:val="24"/>
              </w:rPr>
            </w:pPr>
            <w:r w:rsidRPr="007657DA">
              <w:rPr>
                <w:rFonts w:ascii="UD デジタル 教科書体 NP-R" w:eastAsia="UD デジタル 教科書体 NP-R" w:hint="eastAsia"/>
                <w:sz w:val="24"/>
                <w:szCs w:val="24"/>
              </w:rPr>
              <w:t>工事名</w:t>
            </w:r>
          </w:p>
        </w:tc>
        <w:tc>
          <w:tcPr>
            <w:tcW w:w="7796" w:type="dxa"/>
          </w:tcPr>
          <w:p w14:paraId="31C18E3B" w14:textId="77777777" w:rsidR="00517D09" w:rsidRPr="007657DA" w:rsidRDefault="00517D09" w:rsidP="00517D09">
            <w:pPr>
              <w:spacing w:line="480" w:lineRule="auto"/>
              <w:jc w:val="left"/>
              <w:rPr>
                <w:rFonts w:ascii="UD デジタル 教科書体 NP-R" w:eastAsia="UD デジタル 教科書体 NP-R"/>
                <w:sz w:val="24"/>
                <w:szCs w:val="24"/>
              </w:rPr>
            </w:pPr>
          </w:p>
        </w:tc>
      </w:tr>
      <w:tr w:rsidR="00517D09" w:rsidRPr="007657DA" w14:paraId="5A5B334A" w14:textId="5EF51BF4" w:rsidTr="00517D09">
        <w:tc>
          <w:tcPr>
            <w:tcW w:w="1271" w:type="dxa"/>
          </w:tcPr>
          <w:p w14:paraId="525F3FC9" w14:textId="6FD7F457" w:rsidR="00517D09" w:rsidRPr="007657DA" w:rsidRDefault="00517D09" w:rsidP="00517D09">
            <w:pPr>
              <w:spacing w:line="480" w:lineRule="auto"/>
              <w:jc w:val="center"/>
              <w:rPr>
                <w:rFonts w:ascii="UD デジタル 教科書体 NP-R" w:eastAsia="UD デジタル 教科書体 NP-R"/>
                <w:sz w:val="22"/>
              </w:rPr>
            </w:pPr>
            <w:r w:rsidRPr="007657DA">
              <w:rPr>
                <w:rFonts w:ascii="UD デジタル 教科書体 NP-R" w:eastAsia="UD デジタル 教科書体 NP-R" w:hint="eastAsia"/>
                <w:sz w:val="22"/>
              </w:rPr>
              <w:t>工事場所</w:t>
            </w:r>
          </w:p>
        </w:tc>
        <w:tc>
          <w:tcPr>
            <w:tcW w:w="7796" w:type="dxa"/>
          </w:tcPr>
          <w:p w14:paraId="5D4BC421" w14:textId="77777777" w:rsidR="00517D09" w:rsidRPr="007657DA" w:rsidRDefault="00517D09" w:rsidP="00517D09">
            <w:pPr>
              <w:spacing w:line="480" w:lineRule="auto"/>
              <w:jc w:val="left"/>
              <w:rPr>
                <w:rFonts w:ascii="UD デジタル 教科書体 NP-R" w:eastAsia="UD デジタル 教科書体 NP-R"/>
                <w:sz w:val="22"/>
              </w:rPr>
            </w:pPr>
          </w:p>
        </w:tc>
      </w:tr>
      <w:tr w:rsidR="00930953" w:rsidRPr="007657DA" w14:paraId="6BA0A8A6" w14:textId="77777777" w:rsidTr="00517D09">
        <w:tc>
          <w:tcPr>
            <w:tcW w:w="1271" w:type="dxa"/>
          </w:tcPr>
          <w:p w14:paraId="53CB4DD3" w14:textId="76ABA666" w:rsidR="00930953" w:rsidRPr="007657DA" w:rsidRDefault="00930953" w:rsidP="00930953">
            <w:pPr>
              <w:spacing w:line="480" w:lineRule="auto"/>
              <w:jc w:val="center"/>
              <w:rPr>
                <w:rFonts w:ascii="UD デジタル 教科書体 NP-R" w:eastAsia="UD デジタル 教科書体 NP-R"/>
                <w:sz w:val="22"/>
              </w:rPr>
            </w:pPr>
            <w:r>
              <w:rPr>
                <w:rFonts w:ascii="UD デジタル 教科書体 NP-R" w:eastAsia="UD デジタル 教科書体 NP-R" w:hint="eastAsia"/>
                <w:sz w:val="22"/>
              </w:rPr>
              <w:t>工　期</w:t>
            </w:r>
          </w:p>
        </w:tc>
        <w:tc>
          <w:tcPr>
            <w:tcW w:w="7796" w:type="dxa"/>
          </w:tcPr>
          <w:p w14:paraId="39757F47" w14:textId="77F3F405" w:rsidR="00930953" w:rsidRPr="007657DA" w:rsidRDefault="00930953" w:rsidP="00717364">
            <w:pPr>
              <w:spacing w:line="480" w:lineRule="auto"/>
              <w:jc w:val="center"/>
              <w:rPr>
                <w:rFonts w:ascii="UD デジタル 教科書体 NP-R" w:eastAsia="UD デジタル 教科書体 NP-R"/>
                <w:sz w:val="22"/>
              </w:rPr>
            </w:pPr>
            <w:r>
              <w:rPr>
                <w:rFonts w:ascii="UD デジタル 教科書体 NP-R" w:eastAsia="UD デジタル 教科書体 NP-R" w:hint="eastAsia"/>
                <w:sz w:val="22"/>
              </w:rPr>
              <w:t xml:space="preserve">令和　年　月　日　から　</w:t>
            </w:r>
            <w:r w:rsidR="00E97DB3">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令和　年　月　日　まで</w:t>
            </w:r>
          </w:p>
        </w:tc>
      </w:tr>
    </w:tbl>
    <w:p w14:paraId="235B3634" w14:textId="1883CB6D" w:rsidR="001C2F7C" w:rsidRDefault="001C2F7C" w:rsidP="00517D09">
      <w:pPr>
        <w:spacing w:line="276" w:lineRule="auto"/>
        <w:jc w:val="left"/>
        <w:rPr>
          <w:rFonts w:ascii="UD デジタル 教科書体 NP-R" w:eastAsia="UD デジタル 教科書体 NP-R"/>
          <w:sz w:val="22"/>
        </w:rPr>
      </w:pPr>
    </w:p>
    <w:p w14:paraId="2C47F059" w14:textId="77777777" w:rsidR="007657DA" w:rsidRPr="007657DA" w:rsidRDefault="007657DA" w:rsidP="00517D09">
      <w:pPr>
        <w:spacing w:line="276" w:lineRule="auto"/>
        <w:jc w:val="left"/>
        <w:rPr>
          <w:rFonts w:ascii="UD デジタル 教科書体 NP-R" w:eastAsia="UD デジタル 教科書体 NP-R"/>
          <w:sz w:val="22"/>
        </w:rPr>
      </w:pPr>
    </w:p>
    <w:tbl>
      <w:tblPr>
        <w:tblStyle w:val="a3"/>
        <w:tblW w:w="0" w:type="auto"/>
        <w:tblLook w:val="04A0" w:firstRow="1" w:lastRow="0" w:firstColumn="1" w:lastColumn="0" w:noHBand="0" w:noVBand="1"/>
      </w:tblPr>
      <w:tblGrid>
        <w:gridCol w:w="2405"/>
        <w:gridCol w:w="6655"/>
      </w:tblGrid>
      <w:tr w:rsidR="001C2F7C" w:rsidRPr="007657DA" w14:paraId="5414B6A1" w14:textId="77777777" w:rsidTr="00517D09">
        <w:tc>
          <w:tcPr>
            <w:tcW w:w="2405" w:type="dxa"/>
          </w:tcPr>
          <w:p w14:paraId="77861B38" w14:textId="77777777" w:rsidR="001C2F7C" w:rsidRPr="00517D09" w:rsidRDefault="001C2F7C" w:rsidP="00517D09">
            <w:pPr>
              <w:spacing w:line="276" w:lineRule="auto"/>
              <w:jc w:val="center"/>
              <w:rPr>
                <w:rFonts w:ascii="UD デジタル 教科書体 NP-R" w:eastAsia="UD デジタル 教科書体 NP-R"/>
                <w:sz w:val="32"/>
                <w:szCs w:val="32"/>
                <w:u w:val="double"/>
                <w:lang w:eastAsia="zh-CN"/>
              </w:rPr>
            </w:pPr>
            <w:r w:rsidRPr="00517D09">
              <w:rPr>
                <w:rFonts w:ascii="UD デジタル 教科書体 NP-R" w:eastAsia="UD デジタル 教科書体 NP-R" w:hint="eastAsia"/>
                <w:sz w:val="32"/>
                <w:szCs w:val="32"/>
                <w:u w:val="double"/>
                <w:lang w:eastAsia="zh-CN"/>
              </w:rPr>
              <w:t>法定福利費</w:t>
            </w:r>
          </w:p>
          <w:p w14:paraId="776C72E3" w14:textId="0F21B237" w:rsidR="001C2F7C" w:rsidRPr="007657DA" w:rsidRDefault="001C2F7C" w:rsidP="00517D09">
            <w:pPr>
              <w:snapToGrid w:val="0"/>
              <w:spacing w:line="276" w:lineRule="auto"/>
              <w:jc w:val="center"/>
              <w:rPr>
                <w:rFonts w:ascii="UD デジタル 教科書体 NP-R" w:eastAsia="UD デジタル 教科書体 NP-R"/>
                <w:sz w:val="22"/>
                <w:lang w:eastAsia="zh-CN"/>
              </w:rPr>
            </w:pPr>
            <w:r w:rsidRPr="007657DA">
              <w:rPr>
                <w:rFonts w:ascii="UD デジタル 教科書体 NP-R" w:eastAsia="UD デジタル 教科書体 NP-R" w:hint="eastAsia"/>
                <w:sz w:val="22"/>
                <w:lang w:eastAsia="zh-CN"/>
              </w:rPr>
              <w:t>（事業主負担分）</w:t>
            </w:r>
          </w:p>
        </w:tc>
        <w:tc>
          <w:tcPr>
            <w:tcW w:w="6655" w:type="dxa"/>
          </w:tcPr>
          <w:p w14:paraId="1680539F" w14:textId="2444252B" w:rsidR="001C2F7C" w:rsidRPr="007657DA" w:rsidRDefault="001C2F7C" w:rsidP="00517D09">
            <w:pPr>
              <w:spacing w:line="720" w:lineRule="auto"/>
              <w:jc w:val="right"/>
              <w:rPr>
                <w:rFonts w:ascii="UD デジタル 教科書体 NP-R" w:eastAsia="UD デジタル 教科書体 NP-R"/>
                <w:sz w:val="28"/>
                <w:szCs w:val="28"/>
              </w:rPr>
            </w:pPr>
            <w:r w:rsidRPr="007657DA">
              <w:rPr>
                <w:rFonts w:ascii="UD デジタル 教科書体 NP-R" w:eastAsia="UD デジタル 教科書体 NP-R" w:hint="eastAsia"/>
                <w:sz w:val="28"/>
                <w:szCs w:val="28"/>
              </w:rPr>
              <w:t>円</w:t>
            </w:r>
            <w:r w:rsidRPr="007657DA">
              <w:rPr>
                <w:rFonts w:ascii="UD デジタル 教科書体 NP-R" w:eastAsia="UD デジタル 教科書体 NP-R" w:hint="eastAsia"/>
                <w:sz w:val="22"/>
              </w:rPr>
              <w:t>（消費税抜き）</w:t>
            </w:r>
          </w:p>
        </w:tc>
      </w:tr>
    </w:tbl>
    <w:p w14:paraId="34A93B77" w14:textId="77777777" w:rsidR="001C2F7C" w:rsidRDefault="001C2F7C" w:rsidP="00517D09">
      <w:pPr>
        <w:spacing w:line="276" w:lineRule="auto"/>
        <w:jc w:val="left"/>
        <w:rPr>
          <w:rFonts w:ascii="UD デジタル 教科書体 NP-R" w:eastAsia="UD デジタル 教科書体 NP-R"/>
          <w:sz w:val="22"/>
        </w:rPr>
      </w:pPr>
    </w:p>
    <w:p w14:paraId="44E4265E" w14:textId="77777777" w:rsidR="007657DA" w:rsidRPr="007657DA" w:rsidRDefault="007657DA" w:rsidP="00517D09">
      <w:pPr>
        <w:spacing w:line="276" w:lineRule="auto"/>
        <w:jc w:val="left"/>
        <w:rPr>
          <w:rFonts w:ascii="UD デジタル 教科書体 NP-R" w:eastAsia="UD デジタル 教科書体 NP-R"/>
          <w:sz w:val="22"/>
        </w:rPr>
      </w:pPr>
    </w:p>
    <w:tbl>
      <w:tblPr>
        <w:tblStyle w:val="a3"/>
        <w:tblW w:w="0" w:type="auto"/>
        <w:tblLook w:val="04A0" w:firstRow="1" w:lastRow="0" w:firstColumn="1" w:lastColumn="0" w:noHBand="0" w:noVBand="1"/>
      </w:tblPr>
      <w:tblGrid>
        <w:gridCol w:w="1980"/>
        <w:gridCol w:w="2551"/>
        <w:gridCol w:w="1843"/>
        <w:gridCol w:w="2686"/>
      </w:tblGrid>
      <w:tr w:rsidR="001C2F7C" w:rsidRPr="007657DA" w14:paraId="3248E152" w14:textId="77777777" w:rsidTr="00517D09">
        <w:tc>
          <w:tcPr>
            <w:tcW w:w="1980" w:type="dxa"/>
          </w:tcPr>
          <w:p w14:paraId="3D04DB09" w14:textId="6D3E477C" w:rsidR="001C2F7C" w:rsidRPr="007657DA" w:rsidRDefault="001C2F7C" w:rsidP="007657DA">
            <w:pPr>
              <w:spacing w:line="480" w:lineRule="auto"/>
              <w:jc w:val="center"/>
              <w:rPr>
                <w:rFonts w:ascii="UD デジタル 教科書体 NP-R" w:eastAsia="UD デジタル 教科書体 NP-R"/>
                <w:sz w:val="22"/>
                <w:u w:val="double"/>
              </w:rPr>
            </w:pPr>
            <w:r w:rsidRPr="007657DA">
              <w:rPr>
                <w:rFonts w:ascii="UD デジタル 教科書体 NP-R" w:eastAsia="UD デジタル 教科書体 NP-R" w:hint="eastAsia"/>
                <w:sz w:val="28"/>
                <w:szCs w:val="28"/>
                <w:u w:val="double"/>
              </w:rPr>
              <w:t>事業主負担分</w:t>
            </w:r>
          </w:p>
        </w:tc>
        <w:tc>
          <w:tcPr>
            <w:tcW w:w="2551" w:type="dxa"/>
          </w:tcPr>
          <w:p w14:paraId="170EED1B" w14:textId="77777777" w:rsidR="001C2F7C" w:rsidRDefault="001C2F7C" w:rsidP="007657DA">
            <w:pPr>
              <w:jc w:val="center"/>
              <w:rPr>
                <w:rFonts w:ascii="UD デジタル 教科書体 NP-R" w:eastAsia="UD デジタル 教科書体 NP-R"/>
                <w:sz w:val="20"/>
                <w:szCs w:val="20"/>
              </w:rPr>
            </w:pPr>
            <w:r w:rsidRPr="007657DA">
              <w:rPr>
                <w:rFonts w:ascii="UD デジタル 教科書体 NP-R" w:eastAsia="UD デジタル 教科書体 NP-R" w:hint="eastAsia"/>
                <w:sz w:val="22"/>
              </w:rPr>
              <w:t>対象金額</w:t>
            </w:r>
            <w:r w:rsidRPr="007657DA">
              <w:rPr>
                <w:rFonts w:ascii="UD デジタル 教科書体 NP-R" w:eastAsia="UD デジタル 教科書体 NP-R" w:hint="eastAsia"/>
                <w:sz w:val="20"/>
                <w:szCs w:val="20"/>
              </w:rPr>
              <w:t>（労務費）</w:t>
            </w:r>
          </w:p>
          <w:p w14:paraId="7E53B478" w14:textId="3915C825" w:rsidR="007657DA" w:rsidRPr="007657DA" w:rsidRDefault="007657DA" w:rsidP="007657DA">
            <w:pPr>
              <w:jc w:val="center"/>
              <w:rPr>
                <w:rFonts w:ascii="UD デジタル 教科書体 NP-R" w:eastAsia="UD デジタル 教科書体 NP-R"/>
                <w:sz w:val="22"/>
              </w:rPr>
            </w:pPr>
            <w:r>
              <w:rPr>
                <w:rFonts w:ascii="UD デジタル 教科書体 NP-R" w:eastAsia="UD デジタル 教科書体 NP-R" w:hint="eastAsia"/>
                <w:sz w:val="20"/>
                <w:szCs w:val="20"/>
              </w:rPr>
              <w:t>①</w:t>
            </w:r>
          </w:p>
        </w:tc>
        <w:tc>
          <w:tcPr>
            <w:tcW w:w="1843" w:type="dxa"/>
          </w:tcPr>
          <w:p w14:paraId="47BD74E7" w14:textId="77777777" w:rsidR="001C2F7C" w:rsidRDefault="001C2F7C" w:rsidP="007657DA">
            <w:pPr>
              <w:jc w:val="center"/>
              <w:rPr>
                <w:rFonts w:ascii="UD デジタル 教科書体 NP-R" w:eastAsia="UD デジタル 教科書体 NP-R"/>
                <w:sz w:val="22"/>
              </w:rPr>
            </w:pPr>
            <w:r w:rsidRPr="007657DA">
              <w:rPr>
                <w:rFonts w:ascii="UD デジタル 教科書体 NP-R" w:eastAsia="UD デジタル 教科書体 NP-R" w:hint="eastAsia"/>
                <w:sz w:val="22"/>
              </w:rPr>
              <w:t>保険料率</w:t>
            </w:r>
          </w:p>
          <w:p w14:paraId="6C3F5561" w14:textId="6CB8ADF8" w:rsidR="007657DA" w:rsidRPr="007657DA" w:rsidRDefault="007657DA" w:rsidP="007657DA">
            <w:pPr>
              <w:jc w:val="center"/>
              <w:rPr>
                <w:rFonts w:ascii="UD デジタル 教科書体 NP-R" w:eastAsia="UD デジタル 教科書体 NP-R"/>
                <w:sz w:val="22"/>
              </w:rPr>
            </w:pPr>
            <w:r>
              <w:rPr>
                <w:rFonts w:ascii="UD デジタル 教科書体 NP-R" w:eastAsia="UD デジタル 教科書体 NP-R" w:hint="eastAsia"/>
                <w:sz w:val="22"/>
              </w:rPr>
              <w:t>②</w:t>
            </w:r>
          </w:p>
        </w:tc>
        <w:tc>
          <w:tcPr>
            <w:tcW w:w="2686" w:type="dxa"/>
          </w:tcPr>
          <w:p w14:paraId="1E2517FA" w14:textId="03F6F763" w:rsidR="001C2F7C" w:rsidRPr="007657DA" w:rsidRDefault="001C2F7C" w:rsidP="007657DA">
            <w:pPr>
              <w:jc w:val="center"/>
              <w:rPr>
                <w:rFonts w:ascii="UD デジタル 教科書体 NP-R" w:eastAsia="UD デジタル 教科書体 NP-R"/>
                <w:sz w:val="22"/>
              </w:rPr>
            </w:pPr>
            <w:r w:rsidRPr="007657DA">
              <w:rPr>
                <w:rFonts w:ascii="UD デジタル 教科書体 NP-R" w:eastAsia="UD デジタル 教科書体 NP-R" w:hint="eastAsia"/>
                <w:sz w:val="22"/>
              </w:rPr>
              <w:t>金</w:t>
            </w:r>
            <w:r w:rsidR="007657DA">
              <w:rPr>
                <w:rFonts w:ascii="UD デジタル 教科書体 NP-R" w:eastAsia="UD デジタル 教科書体 NP-R" w:hint="eastAsia"/>
                <w:sz w:val="22"/>
              </w:rPr>
              <w:t xml:space="preserve">　</w:t>
            </w:r>
            <w:r w:rsidRPr="007657DA">
              <w:rPr>
                <w:rFonts w:ascii="UD デジタル 教科書体 NP-R" w:eastAsia="UD デジタル 教科書体 NP-R" w:hint="eastAsia"/>
                <w:sz w:val="22"/>
              </w:rPr>
              <w:t>額</w:t>
            </w:r>
          </w:p>
          <w:p w14:paraId="54BB58C2" w14:textId="7A1F6BC7" w:rsidR="001C2F7C" w:rsidRPr="007657DA" w:rsidRDefault="001C2F7C" w:rsidP="007657DA">
            <w:pPr>
              <w:jc w:val="center"/>
              <w:rPr>
                <w:rFonts w:ascii="UD デジタル 教科書体 NP-R" w:eastAsia="UD デジタル 教科書体 NP-R"/>
                <w:sz w:val="22"/>
              </w:rPr>
            </w:pPr>
            <w:r w:rsidRPr="007657DA">
              <w:rPr>
                <w:rFonts w:ascii="UD デジタル 教科書体 NP-R" w:eastAsia="UD デジタル 教科書体 NP-R" w:hint="eastAsia"/>
                <w:sz w:val="22"/>
              </w:rPr>
              <w:t>①×②＝③</w:t>
            </w:r>
          </w:p>
        </w:tc>
      </w:tr>
      <w:tr w:rsidR="001C2F7C" w:rsidRPr="007657DA" w14:paraId="62965BBC" w14:textId="77777777" w:rsidTr="00517D09">
        <w:tc>
          <w:tcPr>
            <w:tcW w:w="1980" w:type="dxa"/>
          </w:tcPr>
          <w:p w14:paraId="30F8CE46" w14:textId="632BFC58" w:rsidR="007657DA" w:rsidRPr="007657DA" w:rsidRDefault="001C2F7C" w:rsidP="007657DA">
            <w:pPr>
              <w:spacing w:line="480" w:lineRule="auto"/>
              <w:jc w:val="left"/>
              <w:rPr>
                <w:rFonts w:ascii="UD デジタル 教科書体 NP-R" w:eastAsia="UD デジタル 教科書体 NP-R"/>
                <w:sz w:val="22"/>
              </w:rPr>
            </w:pPr>
            <w:r w:rsidRPr="007657DA">
              <w:rPr>
                <w:rFonts w:ascii="UD デジタル 教科書体 NP-R" w:eastAsia="UD デジタル 教科書体 NP-R" w:hint="eastAsia"/>
                <w:sz w:val="22"/>
              </w:rPr>
              <w:t>雇用保険料</w:t>
            </w:r>
          </w:p>
        </w:tc>
        <w:tc>
          <w:tcPr>
            <w:tcW w:w="2551" w:type="dxa"/>
          </w:tcPr>
          <w:p w14:paraId="540E11D8" w14:textId="23635D22"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c>
          <w:tcPr>
            <w:tcW w:w="1843" w:type="dxa"/>
          </w:tcPr>
          <w:p w14:paraId="3ACF7112" w14:textId="0CEF01C5"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w:t>
            </w:r>
          </w:p>
        </w:tc>
        <w:tc>
          <w:tcPr>
            <w:tcW w:w="2686" w:type="dxa"/>
          </w:tcPr>
          <w:p w14:paraId="4331A511" w14:textId="0EB016C4"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r>
      <w:tr w:rsidR="001C2F7C" w:rsidRPr="007657DA" w14:paraId="0453EAF8" w14:textId="77777777" w:rsidTr="00517D09">
        <w:tc>
          <w:tcPr>
            <w:tcW w:w="1980" w:type="dxa"/>
          </w:tcPr>
          <w:p w14:paraId="3D4A1DFA" w14:textId="297CB8CD" w:rsidR="007657DA" w:rsidRPr="007657DA" w:rsidRDefault="001C2F7C" w:rsidP="007657DA">
            <w:pPr>
              <w:spacing w:line="480" w:lineRule="auto"/>
              <w:jc w:val="left"/>
              <w:rPr>
                <w:rFonts w:ascii="UD デジタル 教科書体 NP-R" w:eastAsia="UD デジタル 教科書体 NP-R"/>
                <w:sz w:val="22"/>
              </w:rPr>
            </w:pPr>
            <w:r w:rsidRPr="007657DA">
              <w:rPr>
                <w:rFonts w:ascii="UD デジタル 教科書体 NP-R" w:eastAsia="UD デジタル 教科書体 NP-R" w:hint="eastAsia"/>
                <w:sz w:val="22"/>
              </w:rPr>
              <w:t>健康保険料</w:t>
            </w:r>
          </w:p>
        </w:tc>
        <w:tc>
          <w:tcPr>
            <w:tcW w:w="2551" w:type="dxa"/>
          </w:tcPr>
          <w:p w14:paraId="5F6CE220" w14:textId="0A2EB533"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c>
          <w:tcPr>
            <w:tcW w:w="1843" w:type="dxa"/>
          </w:tcPr>
          <w:p w14:paraId="6F2BCB73" w14:textId="22377965"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w:t>
            </w:r>
          </w:p>
        </w:tc>
        <w:tc>
          <w:tcPr>
            <w:tcW w:w="2686" w:type="dxa"/>
          </w:tcPr>
          <w:p w14:paraId="7E28F535" w14:textId="7D4E876C"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r>
      <w:tr w:rsidR="001C2F7C" w:rsidRPr="007657DA" w14:paraId="44560C0C" w14:textId="77777777" w:rsidTr="00517D09">
        <w:tc>
          <w:tcPr>
            <w:tcW w:w="1980" w:type="dxa"/>
          </w:tcPr>
          <w:p w14:paraId="2319CF36" w14:textId="77777777" w:rsidR="001C2F7C" w:rsidRDefault="001C2F7C" w:rsidP="007657DA">
            <w:pPr>
              <w:jc w:val="left"/>
              <w:rPr>
                <w:rFonts w:ascii="UD デジタル 教科書体 NP-R" w:eastAsia="UD デジタル 教科書体 NP-R"/>
                <w:sz w:val="22"/>
              </w:rPr>
            </w:pPr>
            <w:r w:rsidRPr="007657DA">
              <w:rPr>
                <w:rFonts w:ascii="UD デジタル 教科書体 NP-R" w:eastAsia="UD デジタル 教科書体 NP-R" w:hint="eastAsia"/>
                <w:sz w:val="22"/>
              </w:rPr>
              <w:t>介護保険料</w:t>
            </w:r>
          </w:p>
          <w:p w14:paraId="2269D12F" w14:textId="57487AA8" w:rsidR="007657DA" w:rsidRPr="007657DA" w:rsidRDefault="007657DA" w:rsidP="007657DA">
            <w:pPr>
              <w:jc w:val="right"/>
              <w:rPr>
                <w:rFonts w:ascii="UD デジタル 教科書体 NP-R" w:eastAsia="UD デジタル 教科書体 NP-R"/>
                <w:sz w:val="22"/>
              </w:rPr>
            </w:pPr>
            <w:r>
              <w:rPr>
                <w:rFonts w:ascii="UD デジタル 教科書体 NP-R" w:eastAsia="UD デジタル 教科書体 NP-R" w:hint="eastAsia"/>
                <w:sz w:val="22"/>
              </w:rPr>
              <w:t>（※１）</w:t>
            </w:r>
          </w:p>
        </w:tc>
        <w:tc>
          <w:tcPr>
            <w:tcW w:w="2551" w:type="dxa"/>
          </w:tcPr>
          <w:p w14:paraId="508ACE8A" w14:textId="39D0C518"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c>
          <w:tcPr>
            <w:tcW w:w="1843" w:type="dxa"/>
          </w:tcPr>
          <w:p w14:paraId="7822757F" w14:textId="0AAC0610"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w:t>
            </w:r>
          </w:p>
        </w:tc>
        <w:tc>
          <w:tcPr>
            <w:tcW w:w="2686" w:type="dxa"/>
          </w:tcPr>
          <w:p w14:paraId="5D028285" w14:textId="49A0B330"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r>
      <w:tr w:rsidR="001C2F7C" w:rsidRPr="007657DA" w14:paraId="3E7BD3B0" w14:textId="77777777" w:rsidTr="00517D09">
        <w:tc>
          <w:tcPr>
            <w:tcW w:w="1980" w:type="dxa"/>
          </w:tcPr>
          <w:p w14:paraId="36555975" w14:textId="77777777" w:rsidR="007657DA" w:rsidRDefault="001C2F7C" w:rsidP="007657DA">
            <w:pPr>
              <w:jc w:val="left"/>
              <w:rPr>
                <w:rFonts w:ascii="UD デジタル 教科書体 NP-R" w:eastAsia="UD デジタル 教科書体 NP-R"/>
                <w:sz w:val="22"/>
              </w:rPr>
            </w:pPr>
            <w:r w:rsidRPr="007657DA">
              <w:rPr>
                <w:rFonts w:ascii="UD デジタル 教科書体 NP-R" w:eastAsia="UD デジタル 教科書体 NP-R" w:hint="eastAsia"/>
                <w:sz w:val="22"/>
              </w:rPr>
              <w:t>厚生年金保険料</w:t>
            </w:r>
          </w:p>
          <w:p w14:paraId="3418F922" w14:textId="7A2E6F0B" w:rsidR="001C2F7C" w:rsidRPr="007657DA" w:rsidRDefault="007657DA" w:rsidP="007657DA">
            <w:pPr>
              <w:jc w:val="right"/>
              <w:rPr>
                <w:rFonts w:ascii="UD デジタル 教科書体 NP-R" w:eastAsia="UD デジタル 教科書体 NP-R"/>
                <w:sz w:val="22"/>
              </w:rPr>
            </w:pPr>
            <w:r>
              <w:rPr>
                <w:rFonts w:ascii="UD デジタル 教科書体 NP-R" w:eastAsia="UD デジタル 教科書体 NP-R" w:hint="eastAsia"/>
                <w:sz w:val="22"/>
              </w:rPr>
              <w:t>（※２）</w:t>
            </w:r>
          </w:p>
        </w:tc>
        <w:tc>
          <w:tcPr>
            <w:tcW w:w="2551" w:type="dxa"/>
          </w:tcPr>
          <w:p w14:paraId="3D1A5FD9" w14:textId="6438744E"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c>
          <w:tcPr>
            <w:tcW w:w="1843" w:type="dxa"/>
          </w:tcPr>
          <w:p w14:paraId="37DBE126" w14:textId="2488F5F5"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w:t>
            </w:r>
          </w:p>
        </w:tc>
        <w:tc>
          <w:tcPr>
            <w:tcW w:w="2686" w:type="dxa"/>
          </w:tcPr>
          <w:p w14:paraId="09593611" w14:textId="59FF027C"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r>
      <w:tr w:rsidR="001C2F7C" w:rsidRPr="007657DA" w14:paraId="1E300A0E" w14:textId="77777777" w:rsidTr="00517D09">
        <w:tc>
          <w:tcPr>
            <w:tcW w:w="1980" w:type="dxa"/>
          </w:tcPr>
          <w:p w14:paraId="2F74D28B" w14:textId="794AB049"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計</w:t>
            </w:r>
          </w:p>
        </w:tc>
        <w:tc>
          <w:tcPr>
            <w:tcW w:w="2551" w:type="dxa"/>
          </w:tcPr>
          <w:p w14:paraId="2FBDDC8A" w14:textId="0E098258"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c>
          <w:tcPr>
            <w:tcW w:w="1843" w:type="dxa"/>
          </w:tcPr>
          <w:p w14:paraId="3A704272" w14:textId="5E5C5C68" w:rsidR="007657DA" w:rsidRPr="00517D09" w:rsidRDefault="007657DA" w:rsidP="00517D09">
            <w:pPr>
              <w:snapToGrid w:val="0"/>
              <w:jc w:val="left"/>
              <w:rPr>
                <w:rFonts w:ascii="UD デジタル 教科書体 NP-R" w:eastAsia="UD デジタル 教科書体 NP-R"/>
                <w:sz w:val="18"/>
                <w:szCs w:val="18"/>
              </w:rPr>
            </w:pPr>
            <w:r w:rsidRPr="00517D09">
              <w:rPr>
                <w:rFonts w:ascii="UD デジタル 教科書体 NP-R" w:eastAsia="UD デジタル 教科書体 NP-R" w:hint="eastAsia"/>
                <w:sz w:val="18"/>
                <w:szCs w:val="18"/>
              </w:rPr>
              <w:t>（保険料率の合計）</w:t>
            </w:r>
          </w:p>
          <w:p w14:paraId="21C25CE5" w14:textId="71BB531C" w:rsidR="001C2F7C" w:rsidRPr="007657DA" w:rsidRDefault="007657DA" w:rsidP="007657DA">
            <w:pPr>
              <w:snapToGrid w:val="0"/>
              <w:jc w:val="right"/>
              <w:rPr>
                <w:rFonts w:ascii="UD デジタル 教科書体 NP-R" w:eastAsia="UD デジタル 教科書体 NP-R"/>
                <w:sz w:val="22"/>
              </w:rPr>
            </w:pPr>
            <w:r>
              <w:rPr>
                <w:rFonts w:ascii="UD デジタル 教科書体 NP-R" w:eastAsia="UD デジタル 教科書体 NP-R" w:hint="eastAsia"/>
                <w:sz w:val="22"/>
              </w:rPr>
              <w:t>％</w:t>
            </w:r>
          </w:p>
        </w:tc>
        <w:tc>
          <w:tcPr>
            <w:tcW w:w="2686" w:type="dxa"/>
          </w:tcPr>
          <w:p w14:paraId="387290F6" w14:textId="0B5FE785" w:rsidR="001C2F7C" w:rsidRPr="007657DA" w:rsidRDefault="007657DA" w:rsidP="007657DA">
            <w:pPr>
              <w:spacing w:line="480" w:lineRule="auto"/>
              <w:jc w:val="right"/>
              <w:rPr>
                <w:rFonts w:ascii="UD デジタル 教科書体 NP-R" w:eastAsia="UD デジタル 教科書体 NP-R"/>
                <w:sz w:val="22"/>
              </w:rPr>
            </w:pPr>
            <w:r>
              <w:rPr>
                <w:rFonts w:ascii="UD デジタル 教科書体 NP-R" w:eastAsia="UD デジタル 教科書体 NP-R" w:hint="eastAsia"/>
                <w:sz w:val="22"/>
              </w:rPr>
              <w:t>円</w:t>
            </w:r>
          </w:p>
        </w:tc>
      </w:tr>
    </w:tbl>
    <w:p w14:paraId="74ACC203" w14:textId="6D11901A" w:rsidR="006D0327" w:rsidRPr="007657DA" w:rsidRDefault="007657DA" w:rsidP="00930953">
      <w:pPr>
        <w:snapToGrid w:val="0"/>
        <w:jc w:val="right"/>
        <w:rPr>
          <w:rFonts w:ascii="UD デジタル 教科書体 NP-R" w:eastAsia="UD デジタル 教科書体 NP-R"/>
          <w:sz w:val="22"/>
        </w:rPr>
      </w:pPr>
      <w:r>
        <w:rPr>
          <w:rFonts w:ascii="UD デジタル 教科書体 NP-R" w:eastAsia="UD デジタル 教科書体 NP-R" w:hint="eastAsia"/>
          <w:sz w:val="22"/>
        </w:rPr>
        <w:t>（消費税抜き）</w:t>
      </w:r>
    </w:p>
    <w:p w14:paraId="1477F519" w14:textId="0E47E96D" w:rsidR="001C2F7C" w:rsidRDefault="007657DA" w:rsidP="001C2F7C">
      <w:pPr>
        <w:snapToGrid w:val="0"/>
        <w:jc w:val="left"/>
        <w:rPr>
          <w:rFonts w:ascii="UD デジタル 教科書体 NP-R" w:eastAsia="UD デジタル 教科書体 NP-R"/>
          <w:sz w:val="22"/>
        </w:rPr>
      </w:pPr>
      <w:r>
        <w:rPr>
          <w:rFonts w:ascii="UD デジタル 教科書体 NP-R" w:eastAsia="UD デジタル 教科書体 NP-R" w:hint="eastAsia"/>
          <w:sz w:val="22"/>
        </w:rPr>
        <w:t>※１</w:t>
      </w:r>
      <w:r w:rsidR="003A3763">
        <w:rPr>
          <w:rFonts w:ascii="UD デジタル 教科書体 NP-R" w:eastAsia="UD デジタル 教科書体 NP-R" w:hint="eastAsia"/>
          <w:sz w:val="22"/>
        </w:rPr>
        <w:t>：</w:t>
      </w:r>
      <w:r>
        <w:rPr>
          <w:rFonts w:ascii="UD デジタル 教科書体 NP-R" w:eastAsia="UD デジタル 教科書体 NP-R" w:hint="eastAsia"/>
          <w:sz w:val="22"/>
        </w:rPr>
        <w:t>介護保険料については、加入率を加味した保険料率で設定。</w:t>
      </w:r>
    </w:p>
    <w:p w14:paraId="18797DC9" w14:textId="6794D652" w:rsidR="007657DA" w:rsidRDefault="007657DA" w:rsidP="001C2F7C">
      <w:pPr>
        <w:snapToGrid w:val="0"/>
        <w:jc w:val="left"/>
        <w:rPr>
          <w:rFonts w:ascii="UD デジタル 教科書体 NP-R" w:eastAsia="UD デジタル 教科書体 NP-R"/>
          <w:sz w:val="22"/>
        </w:rPr>
      </w:pPr>
      <w:r>
        <w:rPr>
          <w:rFonts w:ascii="UD デジタル 教科書体 NP-R" w:eastAsia="UD デジタル 教科書体 NP-R" w:hint="eastAsia"/>
          <w:sz w:val="22"/>
        </w:rPr>
        <w:t>※２</w:t>
      </w:r>
      <w:r w:rsidR="003A3763">
        <w:rPr>
          <w:rFonts w:ascii="UD デジタル 教科書体 NP-R" w:eastAsia="UD デジタル 教科書体 NP-R" w:hint="eastAsia"/>
          <w:sz w:val="22"/>
        </w:rPr>
        <w:t>：</w:t>
      </w:r>
      <w:r>
        <w:rPr>
          <w:rFonts w:ascii="UD デジタル 教科書体 NP-R" w:eastAsia="UD デジタル 教科書体 NP-R" w:hint="eastAsia"/>
          <w:sz w:val="22"/>
        </w:rPr>
        <w:t>厚生年金保険料については、子ども・子育て手当拠出金を含む。</w:t>
      </w:r>
    </w:p>
    <w:p w14:paraId="32377863" w14:textId="03A86D47" w:rsidR="006D0327" w:rsidRDefault="006D0327" w:rsidP="001C2F7C">
      <w:pPr>
        <w:snapToGrid w:val="0"/>
        <w:jc w:val="left"/>
        <w:rPr>
          <w:rFonts w:ascii="UD デジタル 教科書体 NP-R" w:eastAsia="UD デジタル 教科書体 NP-R"/>
          <w:sz w:val="22"/>
        </w:rPr>
      </w:pPr>
    </w:p>
    <w:p w14:paraId="750999DB" w14:textId="77777777" w:rsidR="006B0E13" w:rsidRDefault="006B0E13" w:rsidP="001C2F7C">
      <w:pPr>
        <w:snapToGrid w:val="0"/>
        <w:jc w:val="left"/>
        <w:rPr>
          <w:rFonts w:ascii="UD デジタル 教科書体 NP-R" w:eastAsia="UD デジタル 教科書体 NP-R"/>
          <w:sz w:val="22"/>
        </w:rPr>
      </w:pPr>
    </w:p>
    <w:p w14:paraId="2BBFE4DC" w14:textId="77777777" w:rsidR="00B065EF" w:rsidRDefault="00B065EF" w:rsidP="001C2F7C">
      <w:pPr>
        <w:snapToGrid w:val="0"/>
        <w:jc w:val="left"/>
        <w:rPr>
          <w:rFonts w:ascii="UD デジタル 教科書体 NP-R" w:eastAsia="UD デジタル 教科書体 NP-R"/>
          <w:sz w:val="22"/>
        </w:rPr>
      </w:pPr>
    </w:p>
    <w:p w14:paraId="673C70A4" w14:textId="77777777" w:rsidR="006B0E13" w:rsidRDefault="006B0E13" w:rsidP="001C2F7C">
      <w:pPr>
        <w:snapToGrid w:val="0"/>
        <w:jc w:val="left"/>
        <w:rPr>
          <w:rFonts w:ascii="UD デジタル 教科書体 NP-R" w:eastAsia="UD デジタル 教科書体 NP-R"/>
          <w:sz w:val="22"/>
        </w:rPr>
      </w:pPr>
    </w:p>
    <w:p w14:paraId="10A0911F" w14:textId="5131C454" w:rsidR="006B0E13" w:rsidRDefault="006B0E13" w:rsidP="001C2F7C">
      <w:pPr>
        <w:snapToGrid w:val="0"/>
        <w:jc w:val="left"/>
        <w:rPr>
          <w:rFonts w:ascii="UD デジタル 教科書体 NP-R" w:eastAsia="UD デジタル 教科書体 NP-R"/>
          <w:sz w:val="22"/>
        </w:rPr>
      </w:pPr>
      <w:r>
        <w:rPr>
          <w:rFonts w:ascii="UD デジタル 教科書体 NP-R" w:eastAsia="UD デジタル 教科書体 NP-R" w:hint="eastAsia"/>
          <w:sz w:val="22"/>
        </w:rPr>
        <w:t>※請負金額にかかわらず、全ての工事請負契約が法定福利費の内訳明示の対象です。</w:t>
      </w:r>
    </w:p>
    <w:p w14:paraId="75A2482E" w14:textId="25A045C0" w:rsidR="006C0A8D" w:rsidRDefault="003A3763" w:rsidP="001C2F7C">
      <w:pPr>
        <w:snapToGrid w:val="0"/>
        <w:jc w:val="left"/>
        <w:rPr>
          <w:rFonts w:ascii="UD デジタル 教科書体 NP-R" w:eastAsia="UD デジタル 教科書体 NP-R"/>
          <w:sz w:val="22"/>
        </w:rPr>
      </w:pPr>
      <w:r>
        <w:rPr>
          <w:rFonts w:ascii="UD デジタル 教科書体 NP-R" w:eastAsia="UD デジタル 教科書体 NP-R" w:hint="eastAsia"/>
          <w:sz w:val="22"/>
        </w:rPr>
        <w:t>※加入義務が「適用除外」となる社会保険等については、法定福利費も対象外となります。</w:t>
      </w:r>
    </w:p>
    <w:p w14:paraId="4A38AEB8" w14:textId="42EB6D2A" w:rsidR="006C0A8D" w:rsidRPr="003A3763" w:rsidRDefault="003A3763" w:rsidP="001C2F7C">
      <w:pPr>
        <w:snapToGrid w:val="0"/>
        <w:jc w:val="left"/>
        <w:rPr>
          <w:rFonts w:ascii="UD デジタル 教科書体 NP-R" w:eastAsia="UD デジタル 教科書体 NP-R"/>
          <w:sz w:val="22"/>
        </w:rPr>
      </w:pPr>
      <w:r>
        <w:rPr>
          <w:rFonts w:ascii="UD デジタル 教科書体 NP-R" w:eastAsia="UD デジタル 教科書体 NP-R" w:hint="eastAsia"/>
          <w:sz w:val="22"/>
        </w:rPr>
        <w:t>※下請負人分も</w:t>
      </w:r>
      <w:r w:rsidR="00CB05EE">
        <w:rPr>
          <w:rFonts w:ascii="UD デジタル 教科書体 NP-R" w:eastAsia="UD デジタル 教科書体 NP-R" w:hint="eastAsia"/>
          <w:sz w:val="22"/>
        </w:rPr>
        <w:t>見積書等</w:t>
      </w:r>
      <w:r w:rsidR="00361443">
        <w:rPr>
          <w:rFonts w:ascii="UD デジタル 教科書体 NP-R" w:eastAsia="UD デジタル 教科書体 NP-R" w:hint="eastAsia"/>
          <w:sz w:val="22"/>
        </w:rPr>
        <w:t>の算出根拠のわかる資料</w:t>
      </w:r>
      <w:r w:rsidR="00CB05EE">
        <w:rPr>
          <w:rFonts w:ascii="UD デジタル 教科書体 NP-R" w:eastAsia="UD デジタル 教科書体 NP-R" w:hint="eastAsia"/>
          <w:sz w:val="22"/>
        </w:rPr>
        <w:t>を作成し、</w:t>
      </w:r>
      <w:r>
        <w:rPr>
          <w:rFonts w:ascii="UD デジタル 教科書体 NP-R" w:eastAsia="UD デジタル 教科書体 NP-R" w:hint="eastAsia"/>
          <w:sz w:val="22"/>
        </w:rPr>
        <w:t>適切に計上してください。</w:t>
      </w:r>
    </w:p>
    <w:p w14:paraId="5DE3B9DE" w14:textId="77777777" w:rsidR="00EC43E8" w:rsidRDefault="00EC43E8" w:rsidP="001C2F7C">
      <w:pPr>
        <w:snapToGrid w:val="0"/>
        <w:jc w:val="left"/>
        <w:rPr>
          <w:rFonts w:ascii="UD デジタル 教科書体 NP-R" w:eastAsia="UD デジタル 教科書体 NP-R"/>
          <w:sz w:val="22"/>
        </w:rPr>
      </w:pPr>
    </w:p>
    <w:p w14:paraId="1C1CDF9E" w14:textId="77777777" w:rsidR="00145D1E" w:rsidRPr="009C6C28" w:rsidRDefault="00145D1E" w:rsidP="00145D1E">
      <w:pPr>
        <w:snapToGrid w:val="0"/>
        <w:jc w:val="left"/>
        <w:rPr>
          <w:rFonts w:ascii="UD デジタル 教科書体 NP-R" w:eastAsia="UD デジタル 教科書体 NP-R"/>
          <w:sz w:val="32"/>
          <w:szCs w:val="32"/>
          <w:bdr w:val="single" w:sz="4" w:space="0" w:color="auto"/>
          <w:shd w:val="pct15" w:color="auto" w:fill="FFFFFF"/>
        </w:rPr>
      </w:pPr>
      <w:r w:rsidRPr="00145D1E">
        <w:rPr>
          <w:rFonts w:ascii="UD デジタル 教科書体 NP-R" w:eastAsia="UD デジタル 教科書体 NP-R" w:hint="eastAsia"/>
          <w:sz w:val="32"/>
          <w:szCs w:val="32"/>
          <w:bdr w:val="single" w:sz="4" w:space="0" w:color="auto"/>
          <w:shd w:val="pct15" w:color="auto" w:fill="FFFFFF"/>
        </w:rPr>
        <w:lastRenderedPageBreak/>
        <w:t>法定福利費に係る見積書の確認方法</w:t>
      </w:r>
    </w:p>
    <w:p w14:paraId="00C772AF" w14:textId="77777777" w:rsidR="00145D1E" w:rsidRPr="00145D1E" w:rsidRDefault="00145D1E" w:rsidP="00145D1E">
      <w:pPr>
        <w:snapToGrid w:val="0"/>
        <w:jc w:val="left"/>
        <w:rPr>
          <w:rFonts w:ascii="UD デジタル 教科書体 NP-R" w:eastAsia="UD デジタル 教科書体 NP-R"/>
          <w:sz w:val="32"/>
          <w:szCs w:val="32"/>
        </w:rPr>
      </w:pPr>
    </w:p>
    <w:p w14:paraId="1ABB5F15" w14:textId="77777777" w:rsidR="00145D1E" w:rsidRPr="00145D1E" w:rsidRDefault="00145D1E" w:rsidP="00145D1E">
      <w:pPr>
        <w:snapToGrid w:val="0"/>
        <w:jc w:val="left"/>
        <w:rPr>
          <w:rFonts w:ascii="UD デジタル 教科書体 NP-R" w:eastAsia="UD デジタル 教科書体 NP-R"/>
          <w:sz w:val="28"/>
          <w:szCs w:val="28"/>
        </w:rPr>
      </w:pPr>
      <w:r w:rsidRPr="00145D1E">
        <w:rPr>
          <w:rFonts w:ascii="UD デジタル 教科書体 NP-R" w:eastAsia="UD デジタル 教科書体 NP-R" w:hint="eastAsia"/>
          <w:sz w:val="28"/>
          <w:szCs w:val="28"/>
        </w:rPr>
        <w:t>〔基本的な法定福利費算出の場合〕＝労務費総額×法定保険料率</w:t>
      </w:r>
    </w:p>
    <w:p w14:paraId="491B6B3F" w14:textId="77777777" w:rsidR="00145D1E" w:rsidRPr="00145D1E" w:rsidRDefault="00145D1E" w:rsidP="00145D1E">
      <w:pPr>
        <w:snapToGrid w:val="0"/>
        <w:jc w:val="left"/>
        <w:rPr>
          <w:rFonts w:ascii="UD デジタル 教科書体 NP-R" w:eastAsia="UD デジタル 教科書体 NP-R"/>
          <w:sz w:val="28"/>
          <w:szCs w:val="28"/>
        </w:rPr>
      </w:pPr>
    </w:p>
    <w:p w14:paraId="0B9E7EB8" w14:textId="56C428DC" w:rsidR="00145D1E" w:rsidRPr="00145D1E" w:rsidRDefault="00145D1E" w:rsidP="00145D1E">
      <w:pPr>
        <w:snapToGrid w:val="0"/>
        <w:jc w:val="left"/>
        <w:rPr>
          <w:rFonts w:ascii="UD デジタル 教科書体 NP-R" w:eastAsia="UD デジタル 教科書体 NP-R"/>
          <w:sz w:val="28"/>
          <w:szCs w:val="28"/>
        </w:rPr>
      </w:pPr>
      <w:r w:rsidRPr="00145D1E">
        <w:rPr>
          <w:rFonts w:ascii="UD デジタル 教科書体 NP-R" w:eastAsia="UD デジタル 教科書体 NP-R" w:hint="eastAsia"/>
          <w:sz w:val="28"/>
          <w:szCs w:val="28"/>
        </w:rPr>
        <w:t>【確認手順例】</w:t>
      </w:r>
    </w:p>
    <w:p w14:paraId="071E5751" w14:textId="0686B20C" w:rsidR="00145D1E" w:rsidRPr="00145D1E" w:rsidRDefault="00145D1E" w:rsidP="009C6C28">
      <w:pPr>
        <w:snapToGrid w:val="0"/>
        <w:ind w:left="280" w:hangingChars="100" w:hanging="280"/>
        <w:jc w:val="left"/>
        <w:rPr>
          <w:rFonts w:ascii="UD デジタル 教科書体 NP-R" w:eastAsia="UD デジタル 教科書体 NP-R"/>
          <w:sz w:val="28"/>
          <w:szCs w:val="28"/>
        </w:rPr>
      </w:pPr>
      <w:r w:rsidRPr="00145D1E">
        <w:rPr>
          <w:rFonts w:ascii="UD デジタル 教科書体 NP-R" w:eastAsia="UD デジタル 教科書体 NP-R" w:hint="eastAsia"/>
          <w:sz w:val="28"/>
          <w:szCs w:val="28"/>
        </w:rPr>
        <w:t>①　労務費総額</w:t>
      </w:r>
      <w:r w:rsidR="00397678">
        <w:rPr>
          <w:rFonts w:ascii="UD デジタル 教科書体 NP-R" w:eastAsia="UD デジタル 教科書体 NP-R" w:hint="eastAsia"/>
          <w:sz w:val="28"/>
          <w:szCs w:val="28"/>
        </w:rPr>
        <w:t>(</w:t>
      </w:r>
      <w:r w:rsidRPr="00145D1E">
        <w:rPr>
          <w:rFonts w:ascii="UD デジタル 教科書体 NP-R" w:eastAsia="UD デジタル 教科書体 NP-R" w:hint="eastAsia"/>
          <w:sz w:val="28"/>
          <w:szCs w:val="28"/>
        </w:rPr>
        <w:t>元請負人の実情に合わせた方法で算出されたもの</w:t>
      </w:r>
      <w:r w:rsidR="00397678">
        <w:rPr>
          <w:rFonts w:ascii="UD デジタル 教科書体 NP-R" w:eastAsia="UD デジタル 教科書体 NP-R" w:hint="eastAsia"/>
          <w:sz w:val="28"/>
          <w:szCs w:val="28"/>
        </w:rPr>
        <w:t>)</w:t>
      </w:r>
      <w:r w:rsidRPr="00145D1E">
        <w:rPr>
          <w:rFonts w:ascii="UD デジタル 教科書体 NP-R" w:eastAsia="UD デジタル 教科書体 NP-R" w:hint="eastAsia"/>
          <w:sz w:val="28"/>
          <w:szCs w:val="28"/>
        </w:rPr>
        <w:t>の記載があるか。</w:t>
      </w:r>
    </w:p>
    <w:p w14:paraId="7DE51415" w14:textId="41F7304F" w:rsidR="00145D1E" w:rsidRDefault="00145D1E" w:rsidP="000644AF">
      <w:pPr>
        <w:snapToGrid w:val="0"/>
        <w:ind w:left="280" w:hangingChars="100" w:hanging="280"/>
        <w:jc w:val="left"/>
        <w:rPr>
          <w:rFonts w:ascii="UD デジタル 教科書体 NP-R" w:eastAsia="UD デジタル 教科書体 NP-R"/>
          <w:sz w:val="28"/>
          <w:szCs w:val="28"/>
        </w:rPr>
      </w:pPr>
      <w:r w:rsidRPr="00145D1E">
        <w:rPr>
          <w:rFonts w:ascii="UD デジタル 教科書体 NP-R" w:eastAsia="UD デジタル 教科書体 NP-R" w:hint="eastAsia"/>
          <w:sz w:val="28"/>
          <w:szCs w:val="28"/>
        </w:rPr>
        <w:t>②　労務費総額に対して、法定で定められた保険料率を乗じて各保険の概算保険料が適切に算出されているか。</w:t>
      </w:r>
    </w:p>
    <w:p w14:paraId="25309630" w14:textId="1AD31B91" w:rsidR="000644AF" w:rsidRDefault="000644AF" w:rsidP="000644AF">
      <w:pPr>
        <w:snapToGrid w:val="0"/>
        <w:ind w:left="280" w:hangingChars="100" w:hanging="280"/>
        <w:jc w:val="left"/>
        <w:rPr>
          <w:rFonts w:ascii="UD デジタル 教科書体 NP-R" w:eastAsia="UD デジタル 教科書体 NP-R"/>
          <w:sz w:val="28"/>
          <w:szCs w:val="28"/>
        </w:rPr>
      </w:pPr>
      <w:r>
        <w:rPr>
          <w:rFonts w:ascii="UD デジタル 教科書体 NP-R" w:eastAsia="UD デジタル 教科書体 NP-R"/>
          <w:noProof/>
          <w:sz w:val="28"/>
          <w:szCs w:val="28"/>
        </w:rPr>
        <mc:AlternateContent>
          <mc:Choice Requires="wps">
            <w:drawing>
              <wp:anchor distT="0" distB="0" distL="114300" distR="114300" simplePos="0" relativeHeight="251661312" behindDoc="0" locked="0" layoutInCell="1" allowOverlap="1" wp14:anchorId="3EA780AB" wp14:editId="2410DC5C">
                <wp:simplePos x="0" y="0"/>
                <wp:positionH relativeFrom="margin">
                  <wp:posOffset>-62230</wp:posOffset>
                </wp:positionH>
                <wp:positionV relativeFrom="paragraph">
                  <wp:posOffset>143722</wp:posOffset>
                </wp:positionV>
                <wp:extent cx="5994400" cy="3724910"/>
                <wp:effectExtent l="0" t="0" r="25400" b="27940"/>
                <wp:wrapNone/>
                <wp:docPr id="13468940" name="正方形/長方形 1"/>
                <wp:cNvGraphicFramePr/>
                <a:graphic xmlns:a="http://schemas.openxmlformats.org/drawingml/2006/main">
                  <a:graphicData uri="http://schemas.microsoft.com/office/word/2010/wordprocessingShape">
                    <wps:wsp>
                      <wps:cNvSpPr/>
                      <wps:spPr>
                        <a:xfrm>
                          <a:off x="0" y="0"/>
                          <a:ext cx="5994400" cy="3724910"/>
                        </a:xfrm>
                        <a:prstGeom prst="rect">
                          <a:avLst/>
                        </a:prstGeom>
                        <a:noFill/>
                        <a:ln w="12700" cap="flat" cmpd="sng" algn="ctr">
                          <a:solidFill>
                            <a:srgbClr val="4472C4">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6D161" id="正方形/長方形 1" o:spid="_x0000_s1026" style="position:absolute;left:0;text-align:left;margin-left:-4.9pt;margin-top:11.3pt;width:472pt;height:29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" filled="f" strokecolor="#172c51" strokeweight="1pt">
                <v:stroke dashstyle="dash"/>
                <w10:wrap anchorx="margin"/>
              </v:rect>
            </w:pict>
          </mc:Fallback>
        </mc:AlternateContent>
      </w:r>
    </w:p>
    <w:p w14:paraId="40F57667" w14:textId="65DE29EB" w:rsidR="00145D1E" w:rsidRPr="005733A1" w:rsidRDefault="00145D1E" w:rsidP="005733A1">
      <w:pPr>
        <w:snapToGrid w:val="0"/>
        <w:ind w:rightChars="-136" w:right="-286"/>
        <w:jc w:val="left"/>
        <w:rPr>
          <w:rFonts w:ascii="UD デジタル 教科書体 NP-R" w:eastAsia="UD デジタル 教科書体 NP-R"/>
          <w:szCs w:val="21"/>
        </w:rPr>
      </w:pPr>
      <w:r w:rsidRPr="0059551A">
        <w:rPr>
          <w:rFonts w:ascii="UD デジタル 教科書体 NP-R" w:eastAsia="UD デジタル 教科書体 NP-R" w:hint="eastAsia"/>
          <w:sz w:val="24"/>
          <w:szCs w:val="24"/>
        </w:rPr>
        <w:t>福島県における各保険料率</w:t>
      </w:r>
      <w:r w:rsidRPr="00145D1E">
        <w:rPr>
          <w:rFonts w:ascii="UD デジタル 教科書体 NP-R" w:eastAsia="UD デジタル 教科書体 NP-R" w:hint="eastAsia"/>
          <w:sz w:val="22"/>
        </w:rPr>
        <w:t>（令和４年５月現在）</w:t>
      </w:r>
      <w:r w:rsidR="005733A1">
        <w:rPr>
          <w:rFonts w:ascii="UD デジタル 教科書体 NP-R" w:eastAsia="UD デジタル 教科書体 NP-R" w:hint="eastAsia"/>
          <w:sz w:val="22"/>
        </w:rPr>
        <w:t xml:space="preserve">　</w:t>
      </w:r>
      <w:r w:rsidR="005733A1" w:rsidRPr="005733A1">
        <w:rPr>
          <w:rFonts w:ascii="UD デジタル 教科書体 NP-R" w:eastAsia="UD デジタル 教科書体 NP-R" w:hint="eastAsia"/>
          <w:sz w:val="18"/>
          <w:szCs w:val="18"/>
        </w:rPr>
        <w:t>※保険料率は最新のものを確認してください。</w:t>
      </w:r>
    </w:p>
    <w:tbl>
      <w:tblPr>
        <w:tblStyle w:val="a3"/>
        <w:tblW w:w="9351" w:type="dxa"/>
        <w:tblLook w:val="04A0" w:firstRow="1" w:lastRow="0" w:firstColumn="1" w:lastColumn="0" w:noHBand="0" w:noVBand="1"/>
      </w:tblPr>
      <w:tblGrid>
        <w:gridCol w:w="3020"/>
        <w:gridCol w:w="1511"/>
        <w:gridCol w:w="1985"/>
        <w:gridCol w:w="2835"/>
      </w:tblGrid>
      <w:tr w:rsidR="00145D1E" w14:paraId="0356C113" w14:textId="02BFCD58" w:rsidTr="009C6C28">
        <w:tc>
          <w:tcPr>
            <w:tcW w:w="3020" w:type="dxa"/>
            <w:shd w:val="clear" w:color="auto" w:fill="D9D9D9" w:themeFill="background1" w:themeFillShade="D9"/>
          </w:tcPr>
          <w:p w14:paraId="463AD651" w14:textId="082C80CE" w:rsidR="00145D1E" w:rsidRPr="0059551A" w:rsidRDefault="0000045A" w:rsidP="000644AF">
            <w:pPr>
              <w:adjustRightInd w:val="0"/>
              <w:snapToGrid w:val="0"/>
              <w:jc w:val="center"/>
              <w:rPr>
                <w:rFonts w:ascii="UD デジタル 教科書体 NP-R" w:eastAsia="UD デジタル 教科書体 NP-R"/>
                <w:sz w:val="24"/>
                <w:szCs w:val="24"/>
                <w:shd w:val="pct15" w:color="auto" w:fill="FFFFFF"/>
              </w:rPr>
            </w:pPr>
            <w:r>
              <w:rPr>
                <w:rFonts w:ascii="UD デジタル 教科書体 NP-R" w:eastAsia="UD デジタル 教科書体 NP-R" w:hint="eastAsia"/>
                <w:sz w:val="24"/>
                <w:szCs w:val="24"/>
                <w:shd w:val="pct15" w:color="auto" w:fill="FFFFFF"/>
              </w:rPr>
              <w:t>項目</w:t>
            </w:r>
          </w:p>
        </w:tc>
        <w:tc>
          <w:tcPr>
            <w:tcW w:w="1511" w:type="dxa"/>
            <w:tcBorders>
              <w:right w:val="single" w:sz="24" w:space="0" w:color="auto"/>
            </w:tcBorders>
            <w:shd w:val="clear" w:color="auto" w:fill="D9D9D9" w:themeFill="background1" w:themeFillShade="D9"/>
          </w:tcPr>
          <w:p w14:paraId="5A3CCA79" w14:textId="4E1FA406" w:rsidR="00145D1E" w:rsidRPr="0059551A" w:rsidRDefault="00145D1E" w:rsidP="000644AF">
            <w:pPr>
              <w:adjustRightInd w:val="0"/>
              <w:snapToGrid w:val="0"/>
              <w:jc w:val="center"/>
              <w:rPr>
                <w:rFonts w:ascii="UD デジタル 教科書体 NP-R" w:eastAsia="UD デジタル 教科書体 NP-R"/>
                <w:sz w:val="24"/>
                <w:szCs w:val="24"/>
                <w:shd w:val="pct15" w:color="auto" w:fill="FFFFFF"/>
              </w:rPr>
            </w:pPr>
            <w:r w:rsidRPr="0059551A">
              <w:rPr>
                <w:rFonts w:ascii="UD デジタル 教科書体 NP-R" w:eastAsia="UD デジタル 教科書体 NP-R" w:hint="eastAsia"/>
                <w:sz w:val="24"/>
                <w:szCs w:val="24"/>
                <w:shd w:val="pct15" w:color="auto" w:fill="FFFFFF"/>
              </w:rPr>
              <w:t>全額</w:t>
            </w:r>
          </w:p>
        </w:tc>
        <w:tc>
          <w:tcPr>
            <w:tcW w:w="1985" w:type="dxa"/>
            <w:tcBorders>
              <w:top w:val="single" w:sz="24" w:space="0" w:color="auto"/>
              <w:left w:val="single" w:sz="24" w:space="0" w:color="auto"/>
              <w:right w:val="single" w:sz="24" w:space="0" w:color="auto"/>
            </w:tcBorders>
            <w:shd w:val="clear" w:color="auto" w:fill="D9D9D9" w:themeFill="background1" w:themeFillShade="D9"/>
          </w:tcPr>
          <w:p w14:paraId="6930771F" w14:textId="679D129C" w:rsidR="00145D1E" w:rsidRPr="0059551A" w:rsidRDefault="00145D1E" w:rsidP="000644AF">
            <w:pPr>
              <w:adjustRightInd w:val="0"/>
              <w:snapToGrid w:val="0"/>
              <w:jc w:val="center"/>
              <w:rPr>
                <w:rFonts w:ascii="UD デジタル 教科書体 NP-R" w:eastAsia="UD デジタル 教科書体 NP-R"/>
                <w:sz w:val="24"/>
                <w:szCs w:val="24"/>
                <w:shd w:val="pct15" w:color="auto" w:fill="FFFFFF"/>
              </w:rPr>
            </w:pPr>
            <w:r w:rsidRPr="0059551A">
              <w:rPr>
                <w:rFonts w:ascii="UD デジタル 教科書体 NP-R" w:eastAsia="UD デジタル 教科書体 NP-R" w:hint="eastAsia"/>
                <w:sz w:val="24"/>
                <w:szCs w:val="24"/>
                <w:shd w:val="pct15" w:color="auto" w:fill="FFFFFF"/>
              </w:rPr>
              <w:t>事業主負担分</w:t>
            </w:r>
          </w:p>
        </w:tc>
        <w:tc>
          <w:tcPr>
            <w:tcW w:w="2835" w:type="dxa"/>
            <w:tcBorders>
              <w:top w:val="nil"/>
              <w:left w:val="single" w:sz="24" w:space="0" w:color="auto"/>
              <w:bottom w:val="nil"/>
              <w:right w:val="nil"/>
            </w:tcBorders>
            <w:shd w:val="clear" w:color="auto" w:fill="auto"/>
          </w:tcPr>
          <w:p w14:paraId="1335667D" w14:textId="77777777" w:rsidR="00145D1E" w:rsidRPr="00145D1E" w:rsidRDefault="00145D1E" w:rsidP="00145D1E">
            <w:pPr>
              <w:snapToGrid w:val="0"/>
              <w:jc w:val="left"/>
              <w:rPr>
                <w:rFonts w:ascii="UD デジタル 教科書体 NP-R" w:eastAsia="UD デジタル 教科書体 NP-R"/>
                <w:sz w:val="28"/>
                <w:szCs w:val="28"/>
                <w:shd w:val="pct15" w:color="auto" w:fill="FFFFFF"/>
              </w:rPr>
            </w:pPr>
          </w:p>
        </w:tc>
      </w:tr>
      <w:tr w:rsidR="00145D1E" w14:paraId="67B0F13D" w14:textId="7A9FEE8D" w:rsidTr="009C6C28">
        <w:tc>
          <w:tcPr>
            <w:tcW w:w="3020" w:type="dxa"/>
          </w:tcPr>
          <w:p w14:paraId="32399D17" w14:textId="0B14F202" w:rsidR="00145D1E" w:rsidRPr="0059551A" w:rsidRDefault="00145D1E" w:rsidP="00145D1E">
            <w:pPr>
              <w:snapToGrid w:val="0"/>
              <w:jc w:val="lef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雇用保険料</w:t>
            </w:r>
            <w:r w:rsidRPr="0059551A">
              <w:rPr>
                <w:rFonts w:ascii="UD デジタル 教科書体 NP-R" w:eastAsia="UD デジタル 教科書体 NP-R" w:hint="eastAsia"/>
                <w:sz w:val="20"/>
                <w:szCs w:val="20"/>
              </w:rPr>
              <w:t>（建設の事業）</w:t>
            </w:r>
          </w:p>
        </w:tc>
        <w:tc>
          <w:tcPr>
            <w:tcW w:w="1511" w:type="dxa"/>
            <w:tcBorders>
              <w:right w:val="single" w:sz="24" w:space="0" w:color="auto"/>
            </w:tcBorders>
          </w:tcPr>
          <w:p w14:paraId="674C551E" w14:textId="6A454382" w:rsidR="00145D1E" w:rsidRPr="0059551A" w:rsidRDefault="00145D1E" w:rsidP="0084777E">
            <w:pPr>
              <w:pStyle w:val="Default"/>
              <w:adjustRightInd/>
              <w:snapToGrid w:val="0"/>
              <w:jc w:val="center"/>
            </w:pPr>
            <w:r w:rsidRPr="0059551A">
              <w:rPr>
                <w:rFonts w:ascii="UD デジタル 教科書体 NP-R" w:eastAsia="UD デジタル 教科書体 NP-R" w:hint="eastAsia"/>
              </w:rPr>
              <w:t>1.25％</w:t>
            </w:r>
          </w:p>
        </w:tc>
        <w:tc>
          <w:tcPr>
            <w:tcW w:w="1985" w:type="dxa"/>
            <w:tcBorders>
              <w:left w:val="single" w:sz="24" w:space="0" w:color="auto"/>
              <w:right w:val="single" w:sz="24" w:space="0" w:color="auto"/>
            </w:tcBorders>
          </w:tcPr>
          <w:p w14:paraId="766A50F6" w14:textId="2F406436"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0.85％</w:t>
            </w:r>
          </w:p>
        </w:tc>
        <w:tc>
          <w:tcPr>
            <w:tcW w:w="2835" w:type="dxa"/>
            <w:tcBorders>
              <w:top w:val="nil"/>
              <w:left w:val="single" w:sz="24" w:space="0" w:color="auto"/>
              <w:bottom w:val="nil"/>
              <w:right w:val="nil"/>
            </w:tcBorders>
          </w:tcPr>
          <w:p w14:paraId="648F86F0" w14:textId="07D414FD" w:rsidR="00145D1E" w:rsidRPr="00145D1E" w:rsidRDefault="00145D1E" w:rsidP="00145D1E">
            <w:pPr>
              <w:snapToGrid w:val="0"/>
              <w:jc w:val="left"/>
              <w:rPr>
                <w:rFonts w:ascii="UD デジタル 教科書体 NP-R" w:eastAsia="UD デジタル 教科書体 NP-R"/>
                <w:sz w:val="20"/>
                <w:szCs w:val="20"/>
              </w:rPr>
            </w:pPr>
            <w:r w:rsidRPr="00145D1E">
              <w:rPr>
                <w:rFonts w:ascii="UD デジタル 教科書体 NP-R" w:eastAsia="UD デジタル 教科書体 NP-R" w:hint="eastAsia"/>
                <w:sz w:val="20"/>
                <w:szCs w:val="20"/>
              </w:rPr>
              <w:t>※</w:t>
            </w:r>
            <w:r w:rsidRPr="00145D1E">
              <w:rPr>
                <w:rFonts w:ascii="UD デジタル 教科書体 NP-R" w:eastAsia="UD デジタル 教科書体 NP-R"/>
                <w:sz w:val="20"/>
                <w:szCs w:val="20"/>
              </w:rPr>
              <w:t>R4.9.30 までの保険料率</w:t>
            </w:r>
          </w:p>
        </w:tc>
      </w:tr>
      <w:tr w:rsidR="00145D1E" w14:paraId="676539F9" w14:textId="2DE15CCD" w:rsidTr="009C6C28">
        <w:tc>
          <w:tcPr>
            <w:tcW w:w="3020" w:type="dxa"/>
          </w:tcPr>
          <w:p w14:paraId="0A23A561" w14:textId="05590FAF" w:rsidR="00145D1E" w:rsidRPr="0059551A" w:rsidRDefault="00145D1E" w:rsidP="00145D1E">
            <w:pPr>
              <w:snapToGrid w:val="0"/>
              <w:jc w:val="lef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健康保険料</w:t>
            </w:r>
          </w:p>
        </w:tc>
        <w:tc>
          <w:tcPr>
            <w:tcW w:w="1511" w:type="dxa"/>
            <w:tcBorders>
              <w:right w:val="single" w:sz="24" w:space="0" w:color="auto"/>
            </w:tcBorders>
          </w:tcPr>
          <w:p w14:paraId="148C2327" w14:textId="43971878"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sz w:val="24"/>
                <w:szCs w:val="24"/>
              </w:rPr>
              <w:t>9.65</w:t>
            </w:r>
            <w:r w:rsidRPr="0059551A">
              <w:rPr>
                <w:rFonts w:ascii="UD デジタル 教科書体 NP-R" w:eastAsia="UD デジタル 教科書体 NP-R" w:hint="eastAsia"/>
                <w:sz w:val="24"/>
                <w:szCs w:val="24"/>
              </w:rPr>
              <w:t>％</w:t>
            </w:r>
          </w:p>
        </w:tc>
        <w:tc>
          <w:tcPr>
            <w:tcW w:w="1985" w:type="dxa"/>
            <w:tcBorders>
              <w:left w:val="single" w:sz="24" w:space="0" w:color="auto"/>
              <w:right w:val="single" w:sz="24" w:space="0" w:color="auto"/>
            </w:tcBorders>
          </w:tcPr>
          <w:p w14:paraId="5F2D4963" w14:textId="5A177682"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4.825％</w:t>
            </w:r>
          </w:p>
        </w:tc>
        <w:tc>
          <w:tcPr>
            <w:tcW w:w="2835" w:type="dxa"/>
            <w:tcBorders>
              <w:top w:val="nil"/>
              <w:left w:val="single" w:sz="24" w:space="0" w:color="auto"/>
              <w:bottom w:val="nil"/>
              <w:right w:val="nil"/>
            </w:tcBorders>
          </w:tcPr>
          <w:p w14:paraId="39B1E2F7" w14:textId="77777777" w:rsidR="00145D1E" w:rsidRPr="00145D1E" w:rsidRDefault="00145D1E" w:rsidP="00145D1E">
            <w:pPr>
              <w:snapToGrid w:val="0"/>
              <w:jc w:val="left"/>
              <w:rPr>
                <w:rFonts w:ascii="UD デジタル 教科書体 NP-R" w:eastAsia="UD デジタル 教科書体 NP-R"/>
                <w:sz w:val="20"/>
                <w:szCs w:val="20"/>
              </w:rPr>
            </w:pPr>
          </w:p>
        </w:tc>
      </w:tr>
      <w:tr w:rsidR="00145D1E" w14:paraId="5C4D5956" w14:textId="6E79C037" w:rsidTr="009C6C28">
        <w:tc>
          <w:tcPr>
            <w:tcW w:w="3020" w:type="dxa"/>
          </w:tcPr>
          <w:p w14:paraId="316DEB96" w14:textId="246D7B51" w:rsidR="00145D1E" w:rsidRPr="0059551A" w:rsidRDefault="00145D1E" w:rsidP="00145D1E">
            <w:pPr>
              <w:snapToGrid w:val="0"/>
              <w:jc w:val="lef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介護保険料</w:t>
            </w:r>
          </w:p>
        </w:tc>
        <w:tc>
          <w:tcPr>
            <w:tcW w:w="1511" w:type="dxa"/>
            <w:tcBorders>
              <w:right w:val="single" w:sz="24" w:space="0" w:color="auto"/>
            </w:tcBorders>
          </w:tcPr>
          <w:p w14:paraId="60F3A312" w14:textId="234BDCA2"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sz w:val="24"/>
                <w:szCs w:val="24"/>
              </w:rPr>
              <w:t>1.64</w:t>
            </w:r>
            <w:r w:rsidRPr="0059551A">
              <w:rPr>
                <w:rFonts w:ascii="UD デジタル 教科書体 NP-R" w:eastAsia="UD デジタル 教科書体 NP-R" w:hint="eastAsia"/>
                <w:sz w:val="24"/>
                <w:szCs w:val="24"/>
              </w:rPr>
              <w:t>％</w:t>
            </w:r>
          </w:p>
        </w:tc>
        <w:tc>
          <w:tcPr>
            <w:tcW w:w="1985" w:type="dxa"/>
            <w:tcBorders>
              <w:left w:val="single" w:sz="24" w:space="0" w:color="auto"/>
              <w:right w:val="single" w:sz="24" w:space="0" w:color="auto"/>
            </w:tcBorders>
          </w:tcPr>
          <w:p w14:paraId="7DC3D19C" w14:textId="2BB470AB"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0.82％</w:t>
            </w:r>
          </w:p>
        </w:tc>
        <w:tc>
          <w:tcPr>
            <w:tcW w:w="2835" w:type="dxa"/>
            <w:tcBorders>
              <w:top w:val="nil"/>
              <w:left w:val="single" w:sz="24" w:space="0" w:color="auto"/>
              <w:bottom w:val="nil"/>
              <w:right w:val="nil"/>
            </w:tcBorders>
          </w:tcPr>
          <w:p w14:paraId="4FCFE5AE" w14:textId="6F731229" w:rsidR="00145D1E" w:rsidRPr="00145D1E" w:rsidRDefault="00145D1E" w:rsidP="00145D1E">
            <w:pPr>
              <w:snapToGrid w:val="0"/>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Pr="00145D1E">
              <w:rPr>
                <w:rFonts w:ascii="UD デジタル 教科書体 NP-R" w:eastAsia="UD デジタル 教科書体 NP-R" w:hint="eastAsia"/>
                <w:sz w:val="20"/>
                <w:szCs w:val="20"/>
              </w:rPr>
              <w:t>※１</w:t>
            </w:r>
            <w:r>
              <w:rPr>
                <w:rFonts w:ascii="UD デジタル 教科書体 NP-R" w:eastAsia="UD デジタル 教科書体 NP-R" w:hint="eastAsia"/>
                <w:sz w:val="20"/>
                <w:szCs w:val="20"/>
              </w:rPr>
              <w:t>）</w:t>
            </w:r>
          </w:p>
        </w:tc>
      </w:tr>
      <w:tr w:rsidR="00145D1E" w14:paraId="37E6BA08" w14:textId="147427E5" w:rsidTr="009C6C28">
        <w:tc>
          <w:tcPr>
            <w:tcW w:w="3020" w:type="dxa"/>
          </w:tcPr>
          <w:p w14:paraId="1E692843" w14:textId="207D6AFA" w:rsidR="00145D1E" w:rsidRPr="0059551A" w:rsidRDefault="00145D1E" w:rsidP="00145D1E">
            <w:pPr>
              <w:snapToGrid w:val="0"/>
              <w:jc w:val="lef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子ども・子育て拠出金</w:t>
            </w:r>
          </w:p>
        </w:tc>
        <w:tc>
          <w:tcPr>
            <w:tcW w:w="1511" w:type="dxa"/>
            <w:tcBorders>
              <w:right w:val="single" w:sz="24" w:space="0" w:color="auto"/>
            </w:tcBorders>
          </w:tcPr>
          <w:p w14:paraId="433A5B05" w14:textId="03B16B43"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0.36％</w:t>
            </w:r>
          </w:p>
        </w:tc>
        <w:tc>
          <w:tcPr>
            <w:tcW w:w="1985" w:type="dxa"/>
            <w:tcBorders>
              <w:left w:val="single" w:sz="24" w:space="0" w:color="auto"/>
              <w:right w:val="single" w:sz="24" w:space="0" w:color="auto"/>
            </w:tcBorders>
          </w:tcPr>
          <w:p w14:paraId="30C2B000" w14:textId="11638BAB"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0.36％</w:t>
            </w:r>
          </w:p>
        </w:tc>
        <w:tc>
          <w:tcPr>
            <w:tcW w:w="2835" w:type="dxa"/>
            <w:tcBorders>
              <w:top w:val="nil"/>
              <w:left w:val="single" w:sz="24" w:space="0" w:color="auto"/>
              <w:bottom w:val="nil"/>
              <w:right w:val="nil"/>
            </w:tcBorders>
          </w:tcPr>
          <w:p w14:paraId="472B38BC" w14:textId="09E84A8A" w:rsidR="00145D1E" w:rsidRPr="00145D1E" w:rsidRDefault="00145D1E" w:rsidP="00145D1E">
            <w:pPr>
              <w:snapToGrid w:val="0"/>
              <w:jc w:val="left"/>
              <w:rPr>
                <w:rFonts w:ascii="UD デジタル 教科書体 NP-R" w:eastAsia="UD デジタル 教科書体 NP-R"/>
                <w:sz w:val="20"/>
                <w:szCs w:val="20"/>
              </w:rPr>
            </w:pPr>
            <w:r w:rsidRPr="00145D1E">
              <w:rPr>
                <w:rFonts w:ascii="UD デジタル 教科書体 NP-R" w:eastAsia="UD デジタル 教科書体 NP-R" w:hint="eastAsia"/>
                <w:sz w:val="20"/>
                <w:szCs w:val="20"/>
              </w:rPr>
              <w:t>※本人負担なし</w:t>
            </w:r>
          </w:p>
        </w:tc>
      </w:tr>
      <w:tr w:rsidR="00145D1E" w14:paraId="76C3155D" w14:textId="00E849FF" w:rsidTr="009C6C28">
        <w:tc>
          <w:tcPr>
            <w:tcW w:w="3020" w:type="dxa"/>
          </w:tcPr>
          <w:p w14:paraId="297B8A11" w14:textId="7DE91E76" w:rsidR="00145D1E" w:rsidRPr="0059551A" w:rsidRDefault="00145D1E" w:rsidP="00145D1E">
            <w:pPr>
              <w:snapToGrid w:val="0"/>
              <w:jc w:val="lef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厚生年金保険料</w:t>
            </w:r>
          </w:p>
        </w:tc>
        <w:tc>
          <w:tcPr>
            <w:tcW w:w="1511" w:type="dxa"/>
            <w:tcBorders>
              <w:right w:val="single" w:sz="24" w:space="0" w:color="auto"/>
            </w:tcBorders>
          </w:tcPr>
          <w:p w14:paraId="036C7AC2" w14:textId="00FA481D"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18.3％</w:t>
            </w:r>
          </w:p>
        </w:tc>
        <w:tc>
          <w:tcPr>
            <w:tcW w:w="1985" w:type="dxa"/>
            <w:tcBorders>
              <w:left w:val="single" w:sz="24" w:space="0" w:color="auto"/>
              <w:right w:val="single" w:sz="24" w:space="0" w:color="auto"/>
            </w:tcBorders>
          </w:tcPr>
          <w:p w14:paraId="73AE0A03" w14:textId="2F52D32E"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9.15％</w:t>
            </w:r>
          </w:p>
        </w:tc>
        <w:tc>
          <w:tcPr>
            <w:tcW w:w="2835" w:type="dxa"/>
            <w:tcBorders>
              <w:top w:val="nil"/>
              <w:left w:val="single" w:sz="24" w:space="0" w:color="auto"/>
              <w:bottom w:val="nil"/>
              <w:right w:val="nil"/>
            </w:tcBorders>
          </w:tcPr>
          <w:p w14:paraId="6A6B72A2" w14:textId="77777777" w:rsidR="00145D1E" w:rsidRPr="00145D1E" w:rsidRDefault="00145D1E" w:rsidP="00145D1E">
            <w:pPr>
              <w:snapToGrid w:val="0"/>
              <w:jc w:val="left"/>
              <w:rPr>
                <w:rFonts w:ascii="UD デジタル 教科書体 NP-R" w:eastAsia="UD デジタル 教科書体 NP-R"/>
                <w:sz w:val="20"/>
                <w:szCs w:val="20"/>
              </w:rPr>
            </w:pPr>
          </w:p>
        </w:tc>
      </w:tr>
      <w:tr w:rsidR="00145D1E" w14:paraId="5EF11F30" w14:textId="6E83567A" w:rsidTr="009C6C28">
        <w:tc>
          <w:tcPr>
            <w:tcW w:w="3020" w:type="dxa"/>
          </w:tcPr>
          <w:p w14:paraId="35178FCA" w14:textId="3C019053" w:rsidR="00145D1E" w:rsidRPr="0059551A" w:rsidRDefault="00145D1E" w:rsidP="00145D1E">
            <w:pPr>
              <w:snapToGrid w:val="0"/>
              <w:jc w:val="right"/>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合計</w:t>
            </w:r>
          </w:p>
        </w:tc>
        <w:tc>
          <w:tcPr>
            <w:tcW w:w="1511" w:type="dxa"/>
            <w:tcBorders>
              <w:right w:val="single" w:sz="24" w:space="0" w:color="auto"/>
            </w:tcBorders>
          </w:tcPr>
          <w:p w14:paraId="63F40DB9" w14:textId="1DC2EA66"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31.2％</w:t>
            </w:r>
          </w:p>
        </w:tc>
        <w:tc>
          <w:tcPr>
            <w:tcW w:w="1985" w:type="dxa"/>
            <w:tcBorders>
              <w:left w:val="single" w:sz="24" w:space="0" w:color="auto"/>
              <w:bottom w:val="single" w:sz="24" w:space="0" w:color="auto"/>
              <w:right w:val="single" w:sz="24" w:space="0" w:color="auto"/>
            </w:tcBorders>
          </w:tcPr>
          <w:p w14:paraId="24BF6E24" w14:textId="09543526" w:rsidR="00145D1E" w:rsidRPr="0059551A" w:rsidRDefault="00145D1E" w:rsidP="0084777E">
            <w:pPr>
              <w:snapToGrid w:val="0"/>
              <w:jc w:val="center"/>
              <w:rPr>
                <w:rFonts w:ascii="UD デジタル 教科書体 NP-R" w:eastAsia="UD デジタル 教科書体 NP-R"/>
                <w:sz w:val="24"/>
                <w:szCs w:val="24"/>
              </w:rPr>
            </w:pPr>
            <w:r w:rsidRPr="0059551A">
              <w:rPr>
                <w:rFonts w:ascii="UD デジタル 教科書体 NP-R" w:eastAsia="UD デジタル 教科書体 NP-R" w:hint="eastAsia"/>
                <w:sz w:val="24"/>
                <w:szCs w:val="24"/>
              </w:rPr>
              <w:t>16.005％</w:t>
            </w:r>
          </w:p>
        </w:tc>
        <w:tc>
          <w:tcPr>
            <w:tcW w:w="2835" w:type="dxa"/>
            <w:tcBorders>
              <w:top w:val="nil"/>
              <w:left w:val="single" w:sz="24" w:space="0" w:color="auto"/>
              <w:bottom w:val="nil"/>
              <w:right w:val="nil"/>
            </w:tcBorders>
          </w:tcPr>
          <w:p w14:paraId="3F9970CB" w14:textId="77777777" w:rsidR="00145D1E" w:rsidRPr="00145D1E" w:rsidRDefault="00145D1E" w:rsidP="00145D1E">
            <w:pPr>
              <w:snapToGrid w:val="0"/>
              <w:jc w:val="left"/>
              <w:rPr>
                <w:rFonts w:ascii="UD デジタル 教科書体 NP-R" w:eastAsia="UD デジタル 教科書体 NP-R"/>
                <w:sz w:val="20"/>
                <w:szCs w:val="20"/>
              </w:rPr>
            </w:pPr>
          </w:p>
        </w:tc>
      </w:tr>
    </w:tbl>
    <w:p w14:paraId="5722CB6D" w14:textId="77777777" w:rsidR="0059551A" w:rsidRDefault="0059551A" w:rsidP="0059551A">
      <w:pPr>
        <w:snapToGrid w:val="0"/>
        <w:ind w:left="720" w:hangingChars="300" w:hanging="720"/>
        <w:jc w:val="left"/>
        <w:rPr>
          <w:rFonts w:ascii="UD デジタル 教科書体 NP-R" w:eastAsia="UD デジタル 教科書体 NP-R"/>
          <w:sz w:val="24"/>
          <w:szCs w:val="24"/>
        </w:rPr>
      </w:pPr>
    </w:p>
    <w:p w14:paraId="3D6CD798" w14:textId="765F45A6" w:rsidR="00145D1E" w:rsidRPr="000644AF" w:rsidRDefault="0059551A" w:rsidP="0059551A">
      <w:pPr>
        <w:snapToGrid w:val="0"/>
        <w:ind w:left="660" w:hangingChars="300" w:hanging="660"/>
        <w:jc w:val="left"/>
        <w:rPr>
          <w:rFonts w:ascii="UD デジタル 教科書体 NP-R" w:eastAsia="UD デジタル 教科書体 NP-R"/>
          <w:sz w:val="22"/>
        </w:rPr>
      </w:pPr>
      <w:r w:rsidRPr="000644AF">
        <w:rPr>
          <w:rFonts w:ascii="UD デジタル 教科書体 NP-R" w:eastAsia="UD デジタル 教科書体 NP-R" w:hint="eastAsia"/>
          <w:sz w:val="22"/>
        </w:rPr>
        <w:t>（※１）介護保険料については、事業主負担相当の保険料率(保険料の1/2)に「被保険者となる40歳以上64歳以下の割合(52.9％、協会けんぽH25年度の場合）」を乗じた比率とする。</w:t>
      </w:r>
    </w:p>
    <w:p w14:paraId="3F149BD7" w14:textId="77777777" w:rsidR="0059551A" w:rsidRPr="000644AF" w:rsidRDefault="0059551A" w:rsidP="000644AF">
      <w:pPr>
        <w:snapToGrid w:val="0"/>
        <w:ind w:firstLineChars="50" w:firstLine="110"/>
        <w:jc w:val="left"/>
        <w:rPr>
          <w:rFonts w:ascii="UD デジタル 教科書体 NP-R" w:eastAsia="UD デジタル 教科書体 NP-R"/>
          <w:sz w:val="22"/>
        </w:rPr>
      </w:pPr>
      <w:r w:rsidRPr="000644AF">
        <w:rPr>
          <w:rFonts w:ascii="UD デジタル 教科書体 NP-R" w:eastAsia="UD デジタル 教科書体 NP-R" w:hint="eastAsia"/>
          <w:sz w:val="22"/>
        </w:rPr>
        <w:t>【協会けんぽの場合】</w:t>
      </w:r>
    </w:p>
    <w:p w14:paraId="15BFF0C5" w14:textId="77777777" w:rsidR="0059551A" w:rsidRPr="000644AF" w:rsidRDefault="0059551A" w:rsidP="0099600B">
      <w:pPr>
        <w:snapToGrid w:val="0"/>
        <w:ind w:firstLineChars="250" w:firstLine="550"/>
        <w:jc w:val="left"/>
        <w:rPr>
          <w:rFonts w:ascii="UD デジタル 教科書体 NP-R" w:eastAsia="UD デジタル 教科書体 NP-R"/>
          <w:sz w:val="22"/>
        </w:rPr>
      </w:pPr>
      <w:r w:rsidRPr="000644AF">
        <w:rPr>
          <w:rFonts w:ascii="UD デジタル 教科書体 NP-R" w:eastAsia="UD デジタル 教科書体 NP-R" w:hint="eastAsia"/>
          <w:sz w:val="22"/>
        </w:rPr>
        <w:t>介護保険料率の算式</w:t>
      </w:r>
    </w:p>
    <w:p w14:paraId="4A5542F3" w14:textId="7FF641D8" w:rsidR="00145D1E" w:rsidRPr="000644AF" w:rsidRDefault="0059551A" w:rsidP="0099600B">
      <w:pPr>
        <w:snapToGrid w:val="0"/>
        <w:ind w:firstLineChars="400" w:firstLine="880"/>
        <w:jc w:val="left"/>
        <w:rPr>
          <w:rFonts w:ascii="UD デジタル 教科書体 NP-R" w:eastAsia="UD デジタル 教科書体 NP-R"/>
          <w:sz w:val="22"/>
          <w:lang w:eastAsia="zh-CN"/>
        </w:rPr>
      </w:pPr>
      <w:r w:rsidRPr="000644AF">
        <w:rPr>
          <w:rFonts w:ascii="UD デジタル 教科書体 NP-R" w:eastAsia="UD デジタル 教科書体 NP-R" w:hint="eastAsia"/>
          <w:sz w:val="22"/>
          <w:lang w:eastAsia="zh-CN"/>
        </w:rPr>
        <w:t>＝</w:t>
      </w:r>
      <w:r w:rsidR="000644AF">
        <w:rPr>
          <w:rFonts w:ascii="UD デジタル 教科書体 NP-R" w:eastAsia="UD デジタル 教科書体 NP-R" w:hint="eastAsia"/>
          <w:sz w:val="22"/>
          <w:lang w:eastAsia="zh-CN"/>
        </w:rPr>
        <w:t xml:space="preserve"> </w:t>
      </w:r>
      <w:r w:rsidRPr="000644AF">
        <w:rPr>
          <w:rFonts w:ascii="UD デジタル 教科書体 NP-R" w:eastAsia="UD デジタル 教科書体 NP-R" w:hint="eastAsia"/>
          <w:sz w:val="22"/>
          <w:lang w:eastAsia="zh-CN"/>
        </w:rPr>
        <w:t>介護保険料率(事業主負担分</w:t>
      </w:r>
      <w:r w:rsidR="0099600B" w:rsidRPr="000644AF">
        <w:rPr>
          <w:rFonts w:ascii="UD デジタル 教科書体 NP-R" w:eastAsia="UD デジタル 教科書体 NP-R" w:hint="eastAsia"/>
          <w:sz w:val="22"/>
          <w:lang w:eastAsia="zh-CN"/>
        </w:rPr>
        <w:t>)</w:t>
      </w:r>
      <w:r w:rsidRPr="000644AF">
        <w:rPr>
          <w:rFonts w:ascii="UD デジタル 教科書体 NP-R" w:eastAsia="UD デジタル 教科書体 NP-R" w:hint="eastAsia"/>
          <w:sz w:val="22"/>
          <w:lang w:eastAsia="zh-CN"/>
        </w:rPr>
        <w:t>0.82</w:t>
      </w:r>
      <w:r w:rsidR="0099600B" w:rsidRPr="000644AF">
        <w:rPr>
          <w:rFonts w:ascii="UD デジタル 教科書体 NP-R" w:eastAsia="UD デジタル 教科書体 NP-R" w:hint="eastAsia"/>
          <w:sz w:val="22"/>
          <w:lang w:eastAsia="zh-CN"/>
        </w:rPr>
        <w:t>％</w:t>
      </w:r>
      <w:r w:rsidR="00891D85" w:rsidRPr="000644AF">
        <w:rPr>
          <w:rFonts w:ascii="UD デジタル 教科書体 NP-R" w:eastAsia="UD デジタル 教科書体 NP-R" w:hint="eastAsia"/>
          <w:sz w:val="22"/>
          <w:lang w:eastAsia="zh-CN"/>
        </w:rPr>
        <w:t>(</w:t>
      </w:r>
      <w:r w:rsidRPr="000644AF">
        <w:rPr>
          <w:rFonts w:ascii="UD デジタル 教科書体 NP-R" w:eastAsia="UD デジタル 教科書体 NP-R" w:hint="eastAsia"/>
          <w:sz w:val="22"/>
          <w:lang w:eastAsia="zh-CN"/>
        </w:rPr>
        <w:t>R4.5現在</w:t>
      </w:r>
      <w:r w:rsidR="00891D85" w:rsidRPr="000644AF">
        <w:rPr>
          <w:rFonts w:ascii="UD デジタル 教科書体 NP-R" w:eastAsia="UD デジタル 教科書体 NP-R" w:hint="eastAsia"/>
          <w:sz w:val="22"/>
          <w:lang w:eastAsia="zh-CN"/>
        </w:rPr>
        <w:t>)</w:t>
      </w:r>
      <w:r w:rsidR="000644AF">
        <w:rPr>
          <w:rFonts w:ascii="UD デジタル 教科書体 NP-R" w:eastAsia="UD デジタル 教科書体 NP-R" w:hint="eastAsia"/>
          <w:sz w:val="22"/>
          <w:lang w:eastAsia="zh-CN"/>
        </w:rPr>
        <w:t xml:space="preserve"> </w:t>
      </w:r>
      <w:r w:rsidRPr="000644AF">
        <w:rPr>
          <w:rFonts w:ascii="UD デジタル 教科書体 NP-R" w:eastAsia="UD デジタル 教科書体 NP-R" w:hint="eastAsia"/>
          <w:sz w:val="22"/>
          <w:lang w:eastAsia="zh-CN"/>
        </w:rPr>
        <w:t>× 52.9</w:t>
      </w:r>
      <w:r w:rsidR="0099600B" w:rsidRPr="000644AF">
        <w:rPr>
          <w:rFonts w:ascii="UD デジタル 教科書体 NP-R" w:eastAsia="UD デジタル 教科書体 NP-R" w:hint="eastAsia"/>
          <w:sz w:val="22"/>
          <w:lang w:eastAsia="zh-CN"/>
        </w:rPr>
        <w:t>％</w:t>
      </w:r>
      <w:r w:rsidRPr="000644AF">
        <w:rPr>
          <w:rFonts w:ascii="UD デジタル 教科書体 NP-R" w:eastAsia="UD デジタル 教科書体 NP-R" w:hint="eastAsia"/>
          <w:sz w:val="22"/>
          <w:lang w:eastAsia="zh-CN"/>
        </w:rPr>
        <w:t xml:space="preserve"> </w:t>
      </w:r>
      <w:r w:rsidR="0099600B" w:rsidRPr="000644AF">
        <w:rPr>
          <w:rFonts w:ascii="UD デジタル 教科書体 NP-R" w:eastAsia="UD デジタル 教科書体 NP-R" w:hint="eastAsia"/>
          <w:sz w:val="22"/>
          <w:lang w:eastAsia="zh-CN"/>
        </w:rPr>
        <w:t xml:space="preserve">＝ </w:t>
      </w:r>
      <w:r w:rsidRPr="000644AF">
        <w:rPr>
          <w:rFonts w:ascii="UD デジタル 教科書体 NP-R" w:eastAsia="UD デジタル 教科書体 NP-R" w:hint="eastAsia"/>
          <w:sz w:val="22"/>
          <w:lang w:eastAsia="zh-CN"/>
        </w:rPr>
        <w:t>0.434</w:t>
      </w:r>
      <w:r w:rsidR="0099600B" w:rsidRPr="000644AF">
        <w:rPr>
          <w:rFonts w:ascii="UD デジタル 教科書体 NP-R" w:eastAsia="UD デジタル 教科書体 NP-R" w:hint="eastAsia"/>
          <w:sz w:val="22"/>
          <w:lang w:eastAsia="zh-CN"/>
        </w:rPr>
        <w:t>％</w:t>
      </w:r>
    </w:p>
    <w:p w14:paraId="568F0F87" w14:textId="77777777" w:rsidR="00145D1E" w:rsidRPr="0059551A" w:rsidRDefault="00145D1E" w:rsidP="00145D1E">
      <w:pPr>
        <w:snapToGrid w:val="0"/>
        <w:jc w:val="left"/>
        <w:rPr>
          <w:rFonts w:ascii="UD デジタル 教科書体 NP-R" w:eastAsia="UD デジタル 教科書体 NP-R"/>
          <w:sz w:val="28"/>
          <w:szCs w:val="28"/>
          <w:lang w:eastAsia="zh-CN"/>
        </w:rPr>
      </w:pPr>
    </w:p>
    <w:p w14:paraId="158DBEDF" w14:textId="08E9704A" w:rsidR="0059551A" w:rsidRPr="0059551A" w:rsidRDefault="0059551A" w:rsidP="0059551A">
      <w:pPr>
        <w:snapToGrid w:val="0"/>
        <w:ind w:left="280" w:hangingChars="100" w:hanging="280"/>
        <w:jc w:val="left"/>
        <w:rPr>
          <w:rFonts w:ascii="UD デジタル 教科書体 NP-R" w:eastAsia="UD デジタル 教科書体 NP-R"/>
          <w:sz w:val="28"/>
          <w:szCs w:val="28"/>
        </w:rPr>
      </w:pPr>
      <w:r w:rsidRPr="0059551A">
        <w:rPr>
          <w:rFonts w:ascii="UD デジタル 教科書体 NP-R" w:eastAsia="UD デジタル 教科書体 NP-R" w:hint="eastAsia"/>
          <w:sz w:val="28"/>
          <w:szCs w:val="28"/>
        </w:rPr>
        <w:t>③</w:t>
      </w:r>
      <w:r>
        <w:rPr>
          <w:rFonts w:ascii="UD デジタル 教科書体 NP-R" w:eastAsia="UD デジタル 教科書体 NP-R" w:hint="eastAsia"/>
          <w:sz w:val="28"/>
          <w:szCs w:val="28"/>
        </w:rPr>
        <w:t xml:space="preserve">　</w:t>
      </w:r>
      <w:r w:rsidRPr="0059551A">
        <w:rPr>
          <w:rFonts w:ascii="UD デジタル 教科書体 NP-R" w:eastAsia="UD デジタル 教科書体 NP-R" w:hint="eastAsia"/>
          <w:sz w:val="28"/>
          <w:szCs w:val="28"/>
        </w:rPr>
        <w:t>各保険の概算保険料を合計し、内訳明示する概算保険料総額が適切に</w:t>
      </w:r>
      <w:r w:rsidRPr="0059551A">
        <w:rPr>
          <w:rFonts w:ascii="UD デジタル 教科書体 NP-R" w:eastAsia="UD デジタル 教科書体 NP-R"/>
          <w:sz w:val="28"/>
          <w:szCs w:val="28"/>
        </w:rPr>
        <w:t>算出されてい</w:t>
      </w:r>
      <w:r w:rsidRPr="0059551A">
        <w:rPr>
          <w:rFonts w:ascii="UD デジタル 教科書体 NP-R" w:eastAsia="UD デジタル 教科書体 NP-R" w:hint="eastAsia"/>
          <w:sz w:val="28"/>
          <w:szCs w:val="28"/>
        </w:rPr>
        <w:t>るか</w:t>
      </w:r>
      <w:r w:rsidRPr="0059551A">
        <w:rPr>
          <w:rFonts w:ascii="UD デジタル 教科書体 NP-R" w:eastAsia="UD デジタル 教科書体 NP-R"/>
          <w:sz w:val="28"/>
          <w:szCs w:val="28"/>
        </w:rPr>
        <w:t>。</w:t>
      </w:r>
    </w:p>
    <w:p w14:paraId="25D66D3E" w14:textId="751114A1" w:rsidR="0059551A" w:rsidRPr="0059551A" w:rsidRDefault="009C6C28" w:rsidP="00145D1E">
      <w:pPr>
        <w:snapToGrid w:val="0"/>
        <w:jc w:val="left"/>
        <w:rPr>
          <w:rFonts w:ascii="UD デジタル 教科書体 NP-R" w:eastAsia="UD デジタル 教科書体 NP-R"/>
          <w:sz w:val="28"/>
          <w:szCs w:val="28"/>
        </w:rPr>
      </w:pPr>
      <w:r>
        <w:rPr>
          <w:rFonts w:ascii="UD デジタル 教科書体 NP-R" w:eastAsia="UD デジタル 教科書体 NP-R"/>
          <w:noProof/>
          <w:sz w:val="28"/>
          <w:szCs w:val="28"/>
        </w:rPr>
        <mc:AlternateContent>
          <mc:Choice Requires="wps">
            <w:drawing>
              <wp:anchor distT="0" distB="0" distL="114300" distR="114300" simplePos="0" relativeHeight="251659264" behindDoc="0" locked="0" layoutInCell="1" allowOverlap="1" wp14:anchorId="6401BE74" wp14:editId="2FD54BFD">
                <wp:simplePos x="0" y="0"/>
                <wp:positionH relativeFrom="margin">
                  <wp:posOffset>-62230</wp:posOffset>
                </wp:positionH>
                <wp:positionV relativeFrom="paragraph">
                  <wp:posOffset>252095</wp:posOffset>
                </wp:positionV>
                <wp:extent cx="5994400" cy="1481667"/>
                <wp:effectExtent l="0" t="0" r="25400" b="23495"/>
                <wp:wrapNone/>
                <wp:docPr id="1556881813" name="正方形/長方形 1"/>
                <wp:cNvGraphicFramePr/>
                <a:graphic xmlns:a="http://schemas.openxmlformats.org/drawingml/2006/main">
                  <a:graphicData uri="http://schemas.microsoft.com/office/word/2010/wordprocessingShape">
                    <wps:wsp>
                      <wps:cNvSpPr/>
                      <wps:spPr>
                        <a:xfrm>
                          <a:off x="0" y="0"/>
                          <a:ext cx="5994400" cy="1481667"/>
                        </a:xfrm>
                        <a:prstGeom prst="rect">
                          <a:avLst/>
                        </a:prstGeom>
                        <a:noFill/>
                        <a:ln>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60B34" id="正方形/長方形 1" o:spid="_x0000_s1026" style="position:absolute;left:0;text-align:left;margin-left:-4.9pt;margin-top:19.85pt;width:472pt;height:11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" filled="f" strokecolor="#09101d [484]" strokeweight="1pt">
                <w10:wrap anchorx="margin"/>
              </v:rect>
            </w:pict>
          </mc:Fallback>
        </mc:AlternateContent>
      </w:r>
    </w:p>
    <w:p w14:paraId="4593C6CD" w14:textId="3FE2D1DC" w:rsidR="009C6C28" w:rsidRPr="00736EE2" w:rsidRDefault="009C6C28" w:rsidP="004F24AC">
      <w:pPr>
        <w:snapToGrid w:val="0"/>
        <w:ind w:firstLineChars="100" w:firstLine="320"/>
        <w:jc w:val="left"/>
        <w:rPr>
          <w:rFonts w:ascii="UD デジタル 教科書体 N-B" w:eastAsia="UD デジタル 教科書体 N-B" w:hAnsi="BIZ UDゴシック"/>
          <w:sz w:val="32"/>
          <w:szCs w:val="32"/>
          <w:u w:val="thick"/>
        </w:rPr>
      </w:pPr>
      <w:r w:rsidRPr="00736EE2">
        <w:rPr>
          <w:rFonts w:ascii="UD デジタル 教科書体 N-B" w:eastAsia="UD デジタル 教科書体 N-B" w:hAnsi="BIZ UDゴシック" w:hint="eastAsia"/>
          <w:sz w:val="32"/>
          <w:szCs w:val="32"/>
          <w:u w:val="thick"/>
        </w:rPr>
        <w:t>最新の保険料率</w:t>
      </w:r>
      <w:r w:rsidR="004F24AC">
        <w:rPr>
          <w:rFonts w:ascii="UD デジタル 教科書体 N-B" w:eastAsia="UD デジタル 教科書体 N-B" w:hAnsi="BIZ UDゴシック" w:hint="eastAsia"/>
          <w:sz w:val="32"/>
          <w:szCs w:val="32"/>
          <w:u w:val="thick"/>
        </w:rPr>
        <w:t>や算出方法</w:t>
      </w:r>
      <w:r w:rsidRPr="00736EE2">
        <w:rPr>
          <w:rFonts w:ascii="UD デジタル 教科書体 N-B" w:eastAsia="UD デジタル 教科書体 N-B" w:hAnsi="BIZ UDゴシック" w:hint="eastAsia"/>
          <w:sz w:val="32"/>
          <w:szCs w:val="32"/>
          <w:u w:val="thick"/>
        </w:rPr>
        <w:t>は、次のウェブサイト等で確認してください</w:t>
      </w:r>
      <w:r w:rsidR="004F24AC">
        <w:rPr>
          <w:rFonts w:ascii="UD デジタル 教科書体 N-B" w:eastAsia="UD デジタル 教科書体 N-B" w:hAnsi="BIZ UDゴシック" w:hint="eastAsia"/>
          <w:sz w:val="32"/>
          <w:szCs w:val="32"/>
          <w:u w:val="thick"/>
        </w:rPr>
        <w:t>。</w:t>
      </w:r>
    </w:p>
    <w:p w14:paraId="6676E71A" w14:textId="27854064" w:rsidR="009C6C28" w:rsidRPr="00EA639C" w:rsidRDefault="009C6C28" w:rsidP="00EA639C">
      <w:pPr>
        <w:snapToGrid w:val="0"/>
        <w:jc w:val="left"/>
        <w:rPr>
          <w:rFonts w:ascii="UD デジタル 教科書体 N-B" w:eastAsia="UD デジタル 教科書体 N-B"/>
          <w:sz w:val="24"/>
          <w:szCs w:val="24"/>
        </w:rPr>
      </w:pPr>
      <w:r w:rsidRPr="00EA639C">
        <w:rPr>
          <w:rFonts w:ascii="UD デジタル 教科書体 N-B" w:eastAsia="UD デジタル 教科書体 N-B" w:hint="eastAsia"/>
          <w:sz w:val="24"/>
          <w:szCs w:val="24"/>
        </w:rPr>
        <w:t>・雇用保険料（建設業の部）：厚生労働省</w:t>
      </w:r>
    </w:p>
    <w:p w14:paraId="052AB921" w14:textId="6BC1CAFD" w:rsidR="009C6C28" w:rsidRPr="00EA639C" w:rsidRDefault="009C6C28" w:rsidP="00EA639C">
      <w:pPr>
        <w:snapToGrid w:val="0"/>
        <w:jc w:val="left"/>
        <w:rPr>
          <w:rFonts w:ascii="UD デジタル 教科書体 N-B" w:eastAsia="UD デジタル 教科書体 N-B"/>
          <w:sz w:val="24"/>
          <w:szCs w:val="24"/>
        </w:rPr>
      </w:pPr>
      <w:r w:rsidRPr="00EA639C">
        <w:rPr>
          <w:rFonts w:ascii="UD デジタル 教科書体 N-B" w:eastAsia="UD デジタル 教科書体 N-B" w:hint="eastAsia"/>
          <w:sz w:val="24"/>
          <w:szCs w:val="24"/>
        </w:rPr>
        <w:t>・健康保険料、介護保険料</w:t>
      </w:r>
      <w:r w:rsidR="00EA639C">
        <w:rPr>
          <w:rFonts w:ascii="UD デジタル 教科書体 N-B" w:eastAsia="UD デジタル 教科書体 N-B" w:hint="eastAsia"/>
          <w:sz w:val="24"/>
          <w:szCs w:val="24"/>
        </w:rPr>
        <w:t xml:space="preserve"> </w:t>
      </w:r>
      <w:r w:rsidRPr="00EA639C">
        <w:rPr>
          <w:rFonts w:ascii="UD デジタル 教科書体 N-B" w:eastAsia="UD デジタル 教科書体 N-B" w:hint="eastAsia"/>
          <w:sz w:val="24"/>
          <w:szCs w:val="24"/>
        </w:rPr>
        <w:t>：協会けんぽ福島支部</w:t>
      </w:r>
      <w:r w:rsidR="00EA639C">
        <w:rPr>
          <w:rFonts w:ascii="UD デジタル 教科書体 N-B" w:eastAsia="UD デジタル 教科書体 N-B" w:hint="eastAsia"/>
          <w:sz w:val="24"/>
          <w:szCs w:val="24"/>
        </w:rPr>
        <w:t xml:space="preserve"> 又は </w:t>
      </w:r>
      <w:r w:rsidR="00EA639C" w:rsidRPr="00EA639C">
        <w:rPr>
          <w:rFonts w:ascii="UD デジタル 教科書体 N-B" w:eastAsia="UD デジタル 教科書体 N-B" w:hint="eastAsia"/>
          <w:sz w:val="24"/>
          <w:szCs w:val="24"/>
        </w:rPr>
        <w:t>加入している健康保険組合</w:t>
      </w:r>
    </w:p>
    <w:p w14:paraId="28B56B0E" w14:textId="48AE1105" w:rsidR="00145D1E" w:rsidRDefault="009C6C28" w:rsidP="00EA639C">
      <w:pPr>
        <w:snapToGrid w:val="0"/>
        <w:jc w:val="left"/>
        <w:rPr>
          <w:rFonts w:ascii="UD デジタル 教科書体 N-B" w:eastAsia="UD デジタル 教科書体 N-B"/>
          <w:sz w:val="24"/>
          <w:szCs w:val="24"/>
        </w:rPr>
      </w:pPr>
      <w:r w:rsidRPr="00EA639C">
        <w:rPr>
          <w:rFonts w:ascii="UD デジタル 教科書体 N-B" w:eastAsia="UD デジタル 教科書体 N-B" w:hint="eastAsia"/>
          <w:sz w:val="24"/>
          <w:szCs w:val="24"/>
        </w:rPr>
        <w:t>・厚生年金保険料、子ども・子育て拠出金　：日本年金機構</w:t>
      </w:r>
    </w:p>
    <w:p w14:paraId="35107174" w14:textId="6C6D5A6B" w:rsidR="000D3E6E" w:rsidRPr="00E563C3" w:rsidRDefault="000D3E6E" w:rsidP="000D3E6E">
      <w:pPr>
        <w:snapToGrid w:val="0"/>
        <w:jc w:val="left"/>
        <w:rPr>
          <w:rFonts w:ascii="UD デジタル 教科書体 NP-R" w:eastAsia="UD デジタル 教科書体 NP-R" w:hint="eastAsia"/>
          <w:sz w:val="28"/>
          <w:szCs w:val="28"/>
        </w:rPr>
      </w:pPr>
    </w:p>
    <w:sectPr w:rsidR="000D3E6E" w:rsidRPr="00E563C3" w:rsidSect="001C2F7C">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7C"/>
    <w:rsid w:val="0000045A"/>
    <w:rsid w:val="000644AF"/>
    <w:rsid w:val="000A51BE"/>
    <w:rsid w:val="000B5017"/>
    <w:rsid w:val="000D3E6E"/>
    <w:rsid w:val="00145D1E"/>
    <w:rsid w:val="001C2F7C"/>
    <w:rsid w:val="00361443"/>
    <w:rsid w:val="00397678"/>
    <w:rsid w:val="003A3763"/>
    <w:rsid w:val="004F24AC"/>
    <w:rsid w:val="00517D09"/>
    <w:rsid w:val="005733A1"/>
    <w:rsid w:val="0059551A"/>
    <w:rsid w:val="006B0E13"/>
    <w:rsid w:val="006C0A8D"/>
    <w:rsid w:val="006D0327"/>
    <w:rsid w:val="00717364"/>
    <w:rsid w:val="00736EE2"/>
    <w:rsid w:val="007657DA"/>
    <w:rsid w:val="007C239B"/>
    <w:rsid w:val="007D0A42"/>
    <w:rsid w:val="0084777E"/>
    <w:rsid w:val="00891D85"/>
    <w:rsid w:val="00930953"/>
    <w:rsid w:val="0099600B"/>
    <w:rsid w:val="009970A4"/>
    <w:rsid w:val="009A06B8"/>
    <w:rsid w:val="009C6C28"/>
    <w:rsid w:val="00B065EF"/>
    <w:rsid w:val="00CB05EE"/>
    <w:rsid w:val="00E563C3"/>
    <w:rsid w:val="00E97DB3"/>
    <w:rsid w:val="00EA639C"/>
    <w:rsid w:val="00EC43E8"/>
    <w:rsid w:val="00F43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64421B"/>
  <w15:chartTrackingRefBased/>
  <w15:docId w15:val="{E8FA5774-3BD9-49A3-9B5A-83B8D419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2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5D1E"/>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164</Words>
  <Characters>939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2025-12-19T06:36:00Z</cp:lastPrinted>
  <dcterms:created xsi:type="dcterms:W3CDTF">2026-03-26T11:29:00Z</dcterms:created>
  <dcterms:modified xsi:type="dcterms:W3CDTF">2026-03-26T11:32:00Z</dcterms:modified>
</cp:coreProperties>
</file>