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6C7" w:rsidRPr="001040AF" w:rsidRDefault="00CF66C7" w:rsidP="00CF66C7">
      <w:pPr>
        <w:jc w:val="left"/>
        <w:rPr>
          <w:rFonts w:ascii="ＭＳ 明朝" w:eastAsia="ＭＳ 明朝" w:hAnsi="ＭＳ 明朝" w:cs="Times New Roman"/>
          <w:szCs w:val="24"/>
        </w:rPr>
      </w:pPr>
      <w:r w:rsidRPr="001040AF">
        <w:rPr>
          <w:rFonts w:ascii="ＭＳ 明朝" w:eastAsia="ＭＳ 明朝" w:hAnsi="ＭＳ 明朝" w:cs="Times New Roman" w:hint="eastAsia"/>
          <w:szCs w:val="24"/>
        </w:rPr>
        <w:t>第</w:t>
      </w:r>
      <w:r w:rsidR="00D9137D" w:rsidRPr="001040AF">
        <w:rPr>
          <w:rFonts w:ascii="ＭＳ 明朝" w:eastAsia="ＭＳ 明朝" w:hAnsi="ＭＳ 明朝" w:cs="Times New Roman" w:hint="eastAsia"/>
          <w:szCs w:val="24"/>
        </w:rPr>
        <w:t>１</w:t>
      </w:r>
      <w:r w:rsidRPr="001040AF">
        <w:rPr>
          <w:rFonts w:ascii="ＭＳ 明朝" w:eastAsia="ＭＳ 明朝" w:hAnsi="ＭＳ 明朝" w:cs="Times New Roman" w:hint="eastAsia"/>
          <w:szCs w:val="24"/>
        </w:rPr>
        <w:t>号</w:t>
      </w:r>
      <w:r w:rsidR="007D48D7" w:rsidRPr="001040AF">
        <w:rPr>
          <w:rFonts w:ascii="ＭＳ 明朝" w:eastAsia="ＭＳ 明朝" w:hAnsi="ＭＳ 明朝" w:cs="Times New Roman" w:hint="eastAsia"/>
          <w:szCs w:val="24"/>
        </w:rPr>
        <w:t>様式</w:t>
      </w:r>
      <w:r w:rsidR="008D4565" w:rsidRPr="001040AF">
        <w:rPr>
          <w:rFonts w:ascii="ＭＳ 明朝" w:eastAsia="ＭＳ 明朝" w:hAnsi="ＭＳ 明朝" w:cs="Times New Roman" w:hint="eastAsia"/>
          <w:szCs w:val="24"/>
        </w:rPr>
        <w:t>（第</w:t>
      </w:r>
      <w:r w:rsidR="00932440" w:rsidRPr="001040AF">
        <w:rPr>
          <w:rFonts w:ascii="ＭＳ 明朝" w:eastAsia="ＭＳ 明朝" w:hAnsi="ＭＳ 明朝" w:cs="Times New Roman" w:hint="eastAsia"/>
          <w:szCs w:val="24"/>
        </w:rPr>
        <w:t>３</w:t>
      </w:r>
      <w:r w:rsidR="008D4565" w:rsidRPr="001040AF">
        <w:rPr>
          <w:rFonts w:ascii="ＭＳ 明朝" w:eastAsia="ＭＳ 明朝" w:hAnsi="ＭＳ 明朝" w:cs="Times New Roman" w:hint="eastAsia"/>
          <w:szCs w:val="24"/>
        </w:rPr>
        <w:t>条関係）</w:t>
      </w:r>
    </w:p>
    <w:p w:rsidR="00932440" w:rsidRPr="001040AF" w:rsidRDefault="00932440" w:rsidP="00CF66C7">
      <w:pPr>
        <w:jc w:val="left"/>
        <w:rPr>
          <w:rFonts w:ascii="ＭＳ 明朝" w:eastAsia="ＭＳ 明朝" w:hAnsi="ＭＳ 明朝" w:cs="Times New Roman"/>
          <w:szCs w:val="24"/>
        </w:rPr>
      </w:pPr>
    </w:p>
    <w:p w:rsidR="00932440" w:rsidRPr="001040AF" w:rsidRDefault="00932440" w:rsidP="00932440">
      <w:pPr>
        <w:jc w:val="center"/>
        <w:rPr>
          <w:rFonts w:ascii="ＭＳ 明朝" w:eastAsia="ＭＳ 明朝" w:hAnsi="ＭＳ 明朝" w:cs="Times New Roman"/>
          <w:szCs w:val="24"/>
        </w:rPr>
      </w:pPr>
      <w:r w:rsidRPr="001040AF">
        <w:rPr>
          <w:rFonts w:ascii="ＭＳ 明朝" w:eastAsia="ＭＳ 明朝" w:hAnsi="ＭＳ 明朝" w:cs="Times New Roman" w:hint="eastAsia"/>
          <w:szCs w:val="24"/>
        </w:rPr>
        <w:t>空き地バンク登録申込書</w:t>
      </w:r>
      <w:r w:rsidR="00653775" w:rsidRPr="001040AF">
        <w:rPr>
          <w:rFonts w:hint="eastAsia"/>
        </w:rPr>
        <w:t>（新規・更新）</w:t>
      </w:r>
    </w:p>
    <w:p w:rsidR="00932440" w:rsidRPr="001040AF" w:rsidRDefault="00932440" w:rsidP="00932440">
      <w:pPr>
        <w:jc w:val="center"/>
        <w:rPr>
          <w:rFonts w:ascii="ＭＳ 明朝" w:eastAsia="ＭＳ 明朝" w:hAnsi="ＭＳ 明朝" w:cs="Times New Roman"/>
          <w:szCs w:val="24"/>
        </w:rPr>
      </w:pPr>
    </w:p>
    <w:p w:rsidR="00CF66C7" w:rsidRPr="001040AF" w:rsidRDefault="00CF66C7" w:rsidP="00CF66C7">
      <w:pPr>
        <w:jc w:val="right"/>
        <w:rPr>
          <w:rFonts w:ascii="ＭＳ 明朝" w:eastAsia="ＭＳ 明朝" w:hAnsi="ＭＳ 明朝" w:cs="Times New Roman"/>
          <w:szCs w:val="24"/>
        </w:rPr>
      </w:pPr>
      <w:r w:rsidRPr="001040AF">
        <w:rPr>
          <w:rFonts w:ascii="ＭＳ 明朝" w:eastAsia="ＭＳ 明朝" w:hAnsi="ＭＳ 明朝" w:cs="Times New Roman" w:hint="eastAsia"/>
          <w:szCs w:val="24"/>
        </w:rPr>
        <w:t xml:space="preserve">　年　　月　　日</w:t>
      </w:r>
    </w:p>
    <w:p w:rsidR="00CF66C7" w:rsidRPr="001040AF" w:rsidRDefault="00932440" w:rsidP="003D08CE">
      <w:pPr>
        <w:ind w:firstLineChars="100" w:firstLine="210"/>
        <w:jc w:val="left"/>
        <w:rPr>
          <w:rFonts w:ascii="ＭＳ 明朝" w:eastAsia="ＭＳ 明朝" w:hAnsi="ＭＳ 明朝" w:cs="Times New Roman"/>
          <w:szCs w:val="24"/>
        </w:rPr>
      </w:pPr>
      <w:r w:rsidRPr="001040AF">
        <w:rPr>
          <w:rFonts w:ascii="ＭＳ 明朝" w:eastAsia="ＭＳ 明朝" w:hAnsi="ＭＳ 明朝" w:cs="Times New Roman" w:hint="eastAsia"/>
          <w:szCs w:val="24"/>
        </w:rPr>
        <w:t>いわき</w:t>
      </w:r>
      <w:r w:rsidR="00CF66C7" w:rsidRPr="001040AF">
        <w:rPr>
          <w:rFonts w:ascii="ＭＳ 明朝" w:eastAsia="ＭＳ 明朝" w:hAnsi="ＭＳ 明朝" w:cs="Times New Roman" w:hint="eastAsia"/>
          <w:szCs w:val="24"/>
        </w:rPr>
        <w:t xml:space="preserve">市長　</w:t>
      </w:r>
      <w:r w:rsidRPr="001040AF">
        <w:rPr>
          <w:rFonts w:ascii="ＭＳ 明朝" w:eastAsia="ＭＳ 明朝" w:hAnsi="ＭＳ 明朝" w:cs="Times New Roman" w:hint="eastAsia"/>
          <w:szCs w:val="24"/>
        </w:rPr>
        <w:t>様</w:t>
      </w:r>
    </w:p>
    <w:p w:rsidR="00CF66C7" w:rsidRPr="001040AF" w:rsidRDefault="00DC655C" w:rsidP="004A7643">
      <w:pPr>
        <w:jc w:val="left"/>
        <w:rPr>
          <w:rFonts w:ascii="ＭＳ 明朝" w:eastAsia="ＭＳ 明朝" w:hAnsi="ＭＳ 明朝" w:cs="Times New Roman"/>
          <w:szCs w:val="24"/>
        </w:rPr>
      </w:pPr>
      <w:r w:rsidRPr="001040AF">
        <w:rPr>
          <w:rFonts w:ascii="ＭＳ 明朝" w:eastAsia="ＭＳ 明朝" w:hAnsi="ＭＳ 明朝" w:cs="Times New Roman" w:hint="eastAsia"/>
          <w:szCs w:val="24"/>
        </w:rPr>
        <w:t xml:space="preserve">　　　　　　　　　　　　　　　　　　　　</w:t>
      </w:r>
      <w:r w:rsidR="00B2485A" w:rsidRPr="001040AF">
        <w:rPr>
          <w:rFonts w:ascii="ＭＳ 明朝" w:eastAsia="ＭＳ 明朝" w:hAnsi="ＭＳ 明朝" w:cs="Times New Roman" w:hint="eastAsia"/>
          <w:szCs w:val="24"/>
        </w:rPr>
        <w:t xml:space="preserve">　</w:t>
      </w:r>
      <w:r w:rsidR="00D9137D" w:rsidRPr="001040AF">
        <w:rPr>
          <w:rFonts w:ascii="ＭＳ 明朝" w:eastAsia="ＭＳ 明朝" w:hAnsi="ＭＳ 明朝" w:cs="Times New Roman" w:hint="eastAsia"/>
          <w:szCs w:val="24"/>
        </w:rPr>
        <w:t>住所</w:t>
      </w:r>
    </w:p>
    <w:p w:rsidR="00D9137D" w:rsidRPr="001040AF" w:rsidRDefault="00932440" w:rsidP="00932440">
      <w:pPr>
        <w:rPr>
          <w:rFonts w:ascii="ＭＳ 明朝" w:eastAsia="ＭＳ 明朝" w:hAnsi="ＭＳ 明朝" w:cs="Times New Roman"/>
          <w:szCs w:val="24"/>
        </w:rPr>
      </w:pPr>
      <w:r w:rsidRPr="001040AF">
        <w:rPr>
          <w:rFonts w:ascii="ＭＳ 明朝" w:eastAsia="ＭＳ 明朝" w:hAnsi="ＭＳ 明朝" w:cs="Times New Roman" w:hint="eastAsia"/>
          <w:szCs w:val="24"/>
        </w:rPr>
        <w:t xml:space="preserve">　　　　　　　　　　　　　　</w:t>
      </w:r>
      <w:r w:rsidR="00B2485A" w:rsidRPr="001040AF">
        <w:rPr>
          <w:rFonts w:ascii="ＭＳ 明朝" w:eastAsia="ＭＳ 明朝" w:hAnsi="ＭＳ 明朝" w:cs="Times New Roman" w:hint="eastAsia"/>
          <w:szCs w:val="24"/>
        </w:rPr>
        <w:t xml:space="preserve">　　　</w:t>
      </w:r>
      <w:r w:rsidR="003509CB" w:rsidRPr="001040AF">
        <w:rPr>
          <w:rFonts w:ascii="ＭＳ 明朝" w:eastAsia="ＭＳ 明朝" w:hAnsi="ＭＳ 明朝" w:cs="Times New Roman" w:hint="eastAsia"/>
          <w:szCs w:val="24"/>
        </w:rPr>
        <w:t xml:space="preserve">　　　</w:t>
      </w:r>
      <w:r w:rsidRPr="001040AF">
        <w:rPr>
          <w:rFonts w:ascii="ＭＳ 明朝" w:eastAsia="ＭＳ 明朝" w:hAnsi="ＭＳ 明朝" w:cs="Times New Roman" w:hint="eastAsia"/>
          <w:szCs w:val="24"/>
        </w:rPr>
        <w:t xml:space="preserve">　</w:t>
      </w:r>
      <w:r w:rsidRPr="001040AF">
        <w:rPr>
          <w:rFonts w:ascii="ＭＳ 明朝" w:eastAsia="ＭＳ 明朝" w:hAnsi="ＭＳ 明朝" w:cs="Times New Roman"/>
          <w:szCs w:val="24"/>
        </w:rPr>
        <w:t>氏名</w:t>
      </w:r>
      <w:r w:rsidR="00B2485A" w:rsidRPr="001040AF">
        <w:rPr>
          <w:rFonts w:ascii="ＭＳ 明朝" w:eastAsia="ＭＳ 明朝" w:hAnsi="ＭＳ 明朝" w:cs="Times New Roman" w:hint="eastAsia"/>
          <w:szCs w:val="24"/>
        </w:rPr>
        <w:t xml:space="preserve">　</w:t>
      </w:r>
      <w:r w:rsidRPr="001040AF">
        <w:rPr>
          <w:rFonts w:ascii="ＭＳ 明朝" w:eastAsia="ＭＳ 明朝" w:hAnsi="ＭＳ 明朝" w:cs="Times New Roman" w:hint="eastAsia"/>
          <w:szCs w:val="24"/>
        </w:rPr>
        <w:t xml:space="preserve">　　　　</w:t>
      </w:r>
      <w:r w:rsidR="00B2485A" w:rsidRPr="001040AF">
        <w:rPr>
          <w:rFonts w:ascii="ＭＳ 明朝" w:eastAsia="ＭＳ 明朝" w:hAnsi="ＭＳ 明朝" w:cs="Times New Roman" w:hint="eastAsia"/>
          <w:szCs w:val="24"/>
        </w:rPr>
        <w:t xml:space="preserve">　</w:t>
      </w:r>
      <w:r w:rsidR="003B40DC" w:rsidRPr="001040AF">
        <w:rPr>
          <w:rFonts w:ascii="ＭＳ 明朝" w:eastAsia="ＭＳ 明朝" w:hAnsi="ＭＳ 明朝" w:cs="Times New Roman" w:hint="eastAsia"/>
          <w:szCs w:val="24"/>
        </w:rPr>
        <w:t xml:space="preserve">　　　　　　　　　　　㊞</w:t>
      </w:r>
    </w:p>
    <w:p w:rsidR="00D9137D" w:rsidRPr="001040AF" w:rsidRDefault="00932440" w:rsidP="00932440">
      <w:pPr>
        <w:rPr>
          <w:rFonts w:ascii="ＭＳ 明朝" w:eastAsia="ＭＳ 明朝" w:hAnsi="ＭＳ 明朝" w:cs="Times New Roman"/>
          <w:szCs w:val="24"/>
        </w:rPr>
      </w:pPr>
      <w:r w:rsidRPr="001040AF">
        <w:rPr>
          <w:rFonts w:ascii="ＭＳ 明朝" w:eastAsia="ＭＳ 明朝" w:hAnsi="ＭＳ 明朝" w:cs="Times New Roman" w:hint="eastAsia"/>
          <w:szCs w:val="24"/>
        </w:rPr>
        <w:t xml:space="preserve">　　　　　　　　　　　　　　　　</w:t>
      </w:r>
      <w:r w:rsidR="00B2485A" w:rsidRPr="001040AF">
        <w:rPr>
          <w:rFonts w:ascii="ＭＳ 明朝" w:eastAsia="ＭＳ 明朝" w:hAnsi="ＭＳ 明朝" w:cs="Times New Roman" w:hint="eastAsia"/>
          <w:szCs w:val="24"/>
        </w:rPr>
        <w:t xml:space="preserve">　　</w:t>
      </w:r>
      <w:r w:rsidRPr="001040AF">
        <w:rPr>
          <w:rFonts w:ascii="ＭＳ 明朝" w:eastAsia="ＭＳ 明朝" w:hAnsi="ＭＳ 明朝" w:cs="Times New Roman" w:hint="eastAsia"/>
          <w:szCs w:val="24"/>
        </w:rPr>
        <w:t xml:space="preserve">　　</w:t>
      </w:r>
      <w:r w:rsidR="00B2485A" w:rsidRPr="001040AF">
        <w:rPr>
          <w:rFonts w:ascii="ＭＳ 明朝" w:eastAsia="ＭＳ 明朝" w:hAnsi="ＭＳ 明朝" w:cs="Times New Roman" w:hint="eastAsia"/>
          <w:szCs w:val="24"/>
        </w:rPr>
        <w:t xml:space="preserve">　</w:t>
      </w:r>
      <w:r w:rsidR="00D9137D" w:rsidRPr="001040AF">
        <w:rPr>
          <w:rFonts w:ascii="ＭＳ 明朝" w:eastAsia="ＭＳ 明朝" w:hAnsi="ＭＳ 明朝" w:cs="Times New Roman" w:hint="eastAsia"/>
          <w:szCs w:val="24"/>
        </w:rPr>
        <w:t>電話番号</w:t>
      </w:r>
    </w:p>
    <w:p w:rsidR="00CF66C7" w:rsidRPr="001040AF" w:rsidRDefault="00CF66C7" w:rsidP="00CF66C7">
      <w:pPr>
        <w:jc w:val="left"/>
        <w:rPr>
          <w:rFonts w:ascii="ＭＳ 明朝" w:eastAsia="ＭＳ 明朝" w:hAnsi="ＭＳ 明朝" w:cs="Times New Roman"/>
          <w:szCs w:val="24"/>
        </w:rPr>
      </w:pPr>
      <w:r w:rsidRPr="001040AF">
        <w:rPr>
          <w:rFonts w:ascii="ＭＳ 明朝" w:eastAsia="ＭＳ 明朝" w:hAnsi="ＭＳ 明朝" w:cs="Times New Roman" w:hint="eastAsia"/>
          <w:szCs w:val="24"/>
        </w:rPr>
        <w:t xml:space="preserve">　　　　　　　　　　　　　　　　　　</w:t>
      </w:r>
    </w:p>
    <w:p w:rsidR="00CF66C7" w:rsidRPr="001040AF" w:rsidRDefault="00D9137D" w:rsidP="00CF66C7">
      <w:pPr>
        <w:jc w:val="left"/>
        <w:rPr>
          <w:rFonts w:ascii="ＭＳ 明朝" w:eastAsia="ＭＳ 明朝" w:hAnsi="ＭＳ 明朝" w:cs="Times New Roman"/>
          <w:szCs w:val="24"/>
        </w:rPr>
      </w:pPr>
      <w:r w:rsidRPr="001040AF">
        <w:rPr>
          <w:rFonts w:ascii="ＭＳ 明朝" w:eastAsia="ＭＳ 明朝" w:hAnsi="ＭＳ 明朝" w:cs="Times New Roman" w:hint="eastAsia"/>
          <w:szCs w:val="24"/>
        </w:rPr>
        <w:t xml:space="preserve">　</w:t>
      </w:r>
      <w:r w:rsidR="00932440" w:rsidRPr="001040AF">
        <w:rPr>
          <w:rFonts w:ascii="ＭＳ 明朝" w:eastAsia="ＭＳ 明朝" w:hAnsi="ＭＳ 明朝" w:cs="Times New Roman" w:hint="eastAsia"/>
          <w:szCs w:val="24"/>
        </w:rPr>
        <w:t>いわき市震災復興土地区画整理事業施行地内空き地バンク実施</w:t>
      </w:r>
      <w:r w:rsidR="000E6487" w:rsidRPr="001040AF">
        <w:rPr>
          <w:rFonts w:ascii="ＭＳ 明朝" w:eastAsia="ＭＳ 明朝" w:hAnsi="ＭＳ 明朝" w:cs="Times New Roman" w:hint="eastAsia"/>
          <w:szCs w:val="24"/>
        </w:rPr>
        <w:t>要綱</w:t>
      </w:r>
      <w:r w:rsidRPr="001040AF">
        <w:rPr>
          <w:rFonts w:ascii="ＭＳ 明朝" w:eastAsia="ＭＳ 明朝" w:hAnsi="ＭＳ 明朝" w:cs="Times New Roman" w:hint="eastAsia"/>
          <w:szCs w:val="24"/>
        </w:rPr>
        <w:t>第</w:t>
      </w:r>
      <w:r w:rsidR="00932440" w:rsidRPr="001040AF">
        <w:rPr>
          <w:rFonts w:ascii="ＭＳ 明朝" w:eastAsia="ＭＳ 明朝" w:hAnsi="ＭＳ 明朝" w:cs="Times New Roman" w:hint="eastAsia"/>
          <w:szCs w:val="24"/>
        </w:rPr>
        <w:t>３</w:t>
      </w:r>
      <w:r w:rsidRPr="001040AF">
        <w:rPr>
          <w:rFonts w:ascii="ＭＳ 明朝" w:eastAsia="ＭＳ 明朝" w:hAnsi="ＭＳ 明朝" w:cs="Times New Roman" w:hint="eastAsia"/>
          <w:szCs w:val="24"/>
        </w:rPr>
        <w:t>条第１項の規定に</w:t>
      </w:r>
      <w:r w:rsidR="00E45F57" w:rsidRPr="001040AF">
        <w:rPr>
          <w:rFonts w:ascii="ＭＳ 明朝" w:eastAsia="ＭＳ 明朝" w:hAnsi="ＭＳ 明朝" w:cs="Times New Roman" w:hint="eastAsia"/>
          <w:szCs w:val="24"/>
        </w:rPr>
        <w:t>基づき</w:t>
      </w:r>
      <w:r w:rsidR="005B1AA9" w:rsidRPr="001040AF">
        <w:rPr>
          <w:rFonts w:ascii="ＭＳ 明朝" w:eastAsia="ＭＳ 明朝" w:hAnsi="ＭＳ 明朝" w:cs="Times New Roman" w:hint="eastAsia"/>
          <w:szCs w:val="24"/>
        </w:rPr>
        <w:t>、</w:t>
      </w:r>
      <w:r w:rsidRPr="001040AF">
        <w:rPr>
          <w:rFonts w:ascii="ＭＳ 明朝" w:eastAsia="ＭＳ 明朝" w:hAnsi="ＭＳ 明朝" w:cs="Times New Roman" w:hint="eastAsia"/>
          <w:szCs w:val="24"/>
        </w:rPr>
        <w:t>下記のとおり空き地バンクへの物件の登録を申し込みます。</w:t>
      </w:r>
    </w:p>
    <w:p w:rsidR="00CF66C7" w:rsidRPr="001040AF" w:rsidRDefault="00CF66C7" w:rsidP="00CF66C7">
      <w:pPr>
        <w:jc w:val="left"/>
        <w:rPr>
          <w:rFonts w:ascii="ＭＳ 明朝" w:eastAsia="ＭＳ 明朝" w:hAnsi="ＭＳ 明朝" w:cs="Times New Roman"/>
          <w:szCs w:val="24"/>
        </w:rPr>
      </w:pPr>
    </w:p>
    <w:p w:rsidR="00CF66C7" w:rsidRPr="001040AF" w:rsidRDefault="00CF66C7" w:rsidP="00CF66C7">
      <w:pPr>
        <w:jc w:val="center"/>
        <w:rPr>
          <w:rFonts w:ascii="ＭＳ 明朝" w:eastAsia="ＭＳ 明朝" w:hAnsi="ＭＳ 明朝" w:cs="Times New Roman"/>
          <w:szCs w:val="24"/>
        </w:rPr>
      </w:pPr>
      <w:r w:rsidRPr="001040AF">
        <w:rPr>
          <w:rFonts w:ascii="ＭＳ 明朝" w:eastAsia="ＭＳ 明朝" w:hAnsi="ＭＳ 明朝" w:cs="Times New Roman" w:hint="eastAsia"/>
          <w:szCs w:val="24"/>
        </w:rPr>
        <w:t>記</w:t>
      </w:r>
    </w:p>
    <w:p w:rsidR="003B40DC" w:rsidRPr="001040AF" w:rsidRDefault="00CF66C7" w:rsidP="00CF66C7">
      <w:pPr>
        <w:jc w:val="left"/>
        <w:rPr>
          <w:rFonts w:ascii="ＭＳ 明朝" w:eastAsia="ＭＳ 明朝" w:hAnsi="ＭＳ 明朝" w:cs="Times New Roman"/>
          <w:szCs w:val="24"/>
        </w:rPr>
      </w:pPr>
      <w:r w:rsidRPr="001040AF">
        <w:rPr>
          <w:rFonts w:ascii="ＭＳ 明朝" w:eastAsia="ＭＳ 明朝" w:hAnsi="ＭＳ 明朝" w:cs="Times New Roman" w:hint="eastAsia"/>
          <w:szCs w:val="24"/>
        </w:rPr>
        <w:t xml:space="preserve">１　</w:t>
      </w:r>
      <w:r w:rsidR="003B40DC" w:rsidRPr="001040AF">
        <w:rPr>
          <w:rFonts w:ascii="ＭＳ 明朝" w:eastAsia="ＭＳ 明朝" w:hAnsi="ＭＳ 明朝" w:cs="Times New Roman" w:hint="eastAsia"/>
          <w:szCs w:val="24"/>
        </w:rPr>
        <w:t>登録する</w:t>
      </w:r>
      <w:r w:rsidR="00D9137D" w:rsidRPr="001040AF">
        <w:rPr>
          <w:rFonts w:ascii="ＭＳ 明朝" w:eastAsia="ＭＳ 明朝" w:hAnsi="ＭＳ 明朝" w:cs="Times New Roman" w:hint="eastAsia"/>
          <w:szCs w:val="24"/>
        </w:rPr>
        <w:t>物件</w:t>
      </w:r>
    </w:p>
    <w:tbl>
      <w:tblPr>
        <w:tblStyle w:val="a4"/>
        <w:tblW w:w="0" w:type="auto"/>
        <w:tblInd w:w="318" w:type="dxa"/>
        <w:tblLook w:val="04A0" w:firstRow="1" w:lastRow="0" w:firstColumn="1" w:lastColumn="0" w:noHBand="0" w:noVBand="1"/>
      </w:tblPr>
      <w:tblGrid>
        <w:gridCol w:w="1917"/>
        <w:gridCol w:w="6662"/>
      </w:tblGrid>
      <w:tr w:rsidR="001040AF" w:rsidRPr="001040AF" w:rsidTr="003D08CE">
        <w:trPr>
          <w:trHeight w:hRule="exact" w:val="510"/>
        </w:trPr>
        <w:tc>
          <w:tcPr>
            <w:tcW w:w="1917" w:type="dxa"/>
            <w:vAlign w:val="center"/>
          </w:tcPr>
          <w:p w:rsidR="0035491C" w:rsidRPr="001040AF" w:rsidRDefault="0035491C" w:rsidP="0035491C">
            <w:pPr>
              <w:jc w:val="center"/>
              <w:rPr>
                <w:rFonts w:ascii="ＭＳ 明朝" w:eastAsia="ＭＳ 明朝" w:hAnsi="ＭＳ 明朝" w:cs="Times New Roman"/>
                <w:szCs w:val="24"/>
              </w:rPr>
            </w:pPr>
            <w:r w:rsidRPr="001040AF">
              <w:rPr>
                <w:rFonts w:ascii="ＭＳ 明朝" w:eastAsia="ＭＳ 明朝" w:hAnsi="ＭＳ 明朝" w:cs="Times New Roman" w:hint="eastAsia"/>
                <w:szCs w:val="24"/>
              </w:rPr>
              <w:t>物件所在地</w:t>
            </w:r>
          </w:p>
        </w:tc>
        <w:tc>
          <w:tcPr>
            <w:tcW w:w="6662" w:type="dxa"/>
            <w:vAlign w:val="center"/>
          </w:tcPr>
          <w:p w:rsidR="0035491C" w:rsidRPr="001040AF" w:rsidRDefault="0035491C" w:rsidP="0035491C">
            <w:pPr>
              <w:rPr>
                <w:rFonts w:ascii="ＭＳ 明朝" w:eastAsia="ＭＳ 明朝" w:hAnsi="ＭＳ 明朝" w:cs="Times New Roman"/>
                <w:szCs w:val="24"/>
              </w:rPr>
            </w:pPr>
          </w:p>
        </w:tc>
      </w:tr>
      <w:tr w:rsidR="001040AF" w:rsidRPr="001040AF" w:rsidTr="003D08CE">
        <w:trPr>
          <w:trHeight w:hRule="exact" w:val="510"/>
        </w:trPr>
        <w:tc>
          <w:tcPr>
            <w:tcW w:w="1917" w:type="dxa"/>
            <w:vAlign w:val="center"/>
          </w:tcPr>
          <w:p w:rsidR="0035491C" w:rsidRPr="001040AF" w:rsidRDefault="0035491C" w:rsidP="0035491C">
            <w:pPr>
              <w:jc w:val="center"/>
              <w:rPr>
                <w:rFonts w:ascii="ＭＳ 明朝" w:eastAsia="ＭＳ 明朝" w:hAnsi="ＭＳ 明朝" w:cs="Times New Roman"/>
                <w:szCs w:val="24"/>
              </w:rPr>
            </w:pPr>
            <w:r w:rsidRPr="001040AF">
              <w:rPr>
                <w:rFonts w:ascii="ＭＳ 明朝" w:eastAsia="ＭＳ 明朝" w:hAnsi="ＭＳ 明朝" w:cs="Times New Roman" w:hint="eastAsia"/>
                <w:szCs w:val="24"/>
              </w:rPr>
              <w:t>物件の</w:t>
            </w:r>
            <w:r w:rsidR="00932440" w:rsidRPr="001040AF">
              <w:rPr>
                <w:rFonts w:ascii="ＭＳ 明朝" w:eastAsia="ＭＳ 明朝" w:hAnsi="ＭＳ 明朝" w:cs="Times New Roman" w:hint="eastAsia"/>
                <w:szCs w:val="24"/>
              </w:rPr>
              <w:t>分類</w:t>
            </w:r>
          </w:p>
        </w:tc>
        <w:tc>
          <w:tcPr>
            <w:tcW w:w="6662" w:type="dxa"/>
            <w:vAlign w:val="center"/>
          </w:tcPr>
          <w:p w:rsidR="0035491C" w:rsidRPr="001040AF" w:rsidRDefault="00AB4746" w:rsidP="00932440">
            <w:pPr>
              <w:jc w:val="center"/>
              <w:rPr>
                <w:rFonts w:ascii="ＭＳ 明朝" w:eastAsia="ＭＳ 明朝" w:hAnsi="ＭＳ 明朝" w:cs="Times New Roman"/>
                <w:szCs w:val="24"/>
              </w:rPr>
            </w:pPr>
            <w:r w:rsidRPr="001040AF">
              <w:rPr>
                <w:rFonts w:ascii="ＭＳ 明朝" w:eastAsia="ＭＳ 明朝" w:hAnsi="ＭＳ 明朝" w:cs="Times New Roman" w:hint="eastAsia"/>
                <w:szCs w:val="24"/>
              </w:rPr>
              <w:t>□</w:t>
            </w:r>
            <w:r w:rsidR="00A86618" w:rsidRPr="001040AF">
              <w:rPr>
                <w:rFonts w:ascii="ＭＳ 明朝" w:eastAsia="ＭＳ 明朝" w:hAnsi="ＭＳ 明朝" w:cs="Times New Roman" w:hint="eastAsia"/>
                <w:szCs w:val="24"/>
              </w:rPr>
              <w:t xml:space="preserve"> </w:t>
            </w:r>
            <w:r w:rsidR="00932440" w:rsidRPr="001040AF">
              <w:rPr>
                <w:rFonts w:ascii="ＭＳ 明朝" w:eastAsia="ＭＳ 明朝" w:hAnsi="ＭＳ 明朝" w:cs="Times New Roman" w:hint="eastAsia"/>
                <w:szCs w:val="24"/>
              </w:rPr>
              <w:t xml:space="preserve">売却　　　</w:t>
            </w:r>
            <w:r w:rsidR="00A86618" w:rsidRPr="001040AF">
              <w:rPr>
                <w:rFonts w:ascii="ＭＳ 明朝" w:eastAsia="ＭＳ 明朝" w:hAnsi="ＭＳ 明朝" w:cs="Times New Roman" w:hint="eastAsia"/>
                <w:szCs w:val="24"/>
              </w:rPr>
              <w:t xml:space="preserve">　</w:t>
            </w:r>
            <w:r w:rsidR="00932440" w:rsidRPr="001040AF">
              <w:rPr>
                <w:rFonts w:ascii="ＭＳ 明朝" w:eastAsia="ＭＳ 明朝" w:hAnsi="ＭＳ 明朝" w:cs="Times New Roman" w:hint="eastAsia"/>
                <w:szCs w:val="24"/>
              </w:rPr>
              <w:t xml:space="preserve">　</w:t>
            </w:r>
            <w:r w:rsidRPr="001040AF">
              <w:rPr>
                <w:rFonts w:ascii="ＭＳ 明朝" w:eastAsia="ＭＳ 明朝" w:hAnsi="ＭＳ 明朝" w:cs="Times New Roman" w:hint="eastAsia"/>
                <w:szCs w:val="24"/>
              </w:rPr>
              <w:t xml:space="preserve">　□</w:t>
            </w:r>
            <w:r w:rsidR="00A86618" w:rsidRPr="001040AF">
              <w:rPr>
                <w:rFonts w:ascii="ＭＳ 明朝" w:eastAsia="ＭＳ 明朝" w:hAnsi="ＭＳ 明朝" w:cs="Times New Roman" w:hint="eastAsia"/>
                <w:szCs w:val="24"/>
              </w:rPr>
              <w:t xml:space="preserve"> </w:t>
            </w:r>
            <w:r w:rsidR="00932440" w:rsidRPr="001040AF">
              <w:rPr>
                <w:rFonts w:ascii="ＭＳ 明朝" w:eastAsia="ＭＳ 明朝" w:hAnsi="ＭＳ 明朝" w:cs="Times New Roman" w:hint="eastAsia"/>
                <w:szCs w:val="24"/>
              </w:rPr>
              <w:t>賃貸</w:t>
            </w:r>
          </w:p>
        </w:tc>
      </w:tr>
    </w:tbl>
    <w:p w:rsidR="00CF66C7" w:rsidRPr="001040AF" w:rsidRDefault="00255814" w:rsidP="00CF66C7">
      <w:pPr>
        <w:jc w:val="left"/>
        <w:rPr>
          <w:rFonts w:asciiTheme="minorEastAsia" w:hAnsiTheme="minorEastAsia"/>
        </w:rPr>
      </w:pPr>
      <w:r w:rsidRPr="001040AF">
        <w:rPr>
          <w:rFonts w:cs="ＭＳ Ｐゴシック" w:hint="eastAsia"/>
          <w:bCs/>
          <w:szCs w:val="21"/>
        </w:rPr>
        <w:t xml:space="preserve">　</w:t>
      </w:r>
      <w:r w:rsidR="002723B7" w:rsidRPr="001040AF">
        <w:rPr>
          <w:rFonts w:cs="ＭＳ Ｐゴシック" w:hint="eastAsia"/>
          <w:bCs/>
          <w:szCs w:val="21"/>
        </w:rPr>
        <w:t>注意</w:t>
      </w:r>
      <w:r w:rsidR="004A7643" w:rsidRPr="001040AF">
        <w:rPr>
          <w:rFonts w:cs="ＭＳ Ｐゴシック" w:hint="eastAsia"/>
          <w:bCs/>
          <w:szCs w:val="21"/>
        </w:rPr>
        <w:t xml:space="preserve">　</w:t>
      </w:r>
      <w:r w:rsidR="004A7643" w:rsidRPr="001040AF">
        <w:rPr>
          <w:rFonts w:asciiTheme="minorEastAsia" w:hAnsiTheme="minorEastAsia" w:hint="eastAsia"/>
        </w:rPr>
        <w:t>□のある欄は、該当する箇所に✓印を付けてください。</w:t>
      </w:r>
    </w:p>
    <w:p w:rsidR="004A7643" w:rsidRPr="001040AF" w:rsidRDefault="004A7643" w:rsidP="00CF66C7">
      <w:pPr>
        <w:jc w:val="left"/>
        <w:rPr>
          <w:rFonts w:ascii="ＭＳ 明朝" w:eastAsia="ＭＳ 明朝" w:hAnsi="ＭＳ 明朝" w:cs="Times New Roman"/>
          <w:szCs w:val="24"/>
        </w:rPr>
      </w:pPr>
    </w:p>
    <w:p w:rsidR="005A7949" w:rsidRPr="001040AF" w:rsidRDefault="00427EE7" w:rsidP="00CF66C7">
      <w:pPr>
        <w:jc w:val="left"/>
        <w:rPr>
          <w:rFonts w:ascii="ＭＳ 明朝" w:eastAsia="ＭＳ 明朝" w:hAnsi="ＭＳ 明朝" w:cs="Times New Roman"/>
          <w:szCs w:val="24"/>
        </w:rPr>
      </w:pPr>
      <w:r w:rsidRPr="001040AF">
        <w:rPr>
          <w:rFonts w:ascii="ＭＳ 明朝" w:eastAsia="ＭＳ 明朝" w:hAnsi="ＭＳ 明朝" w:cs="Times New Roman" w:hint="eastAsia"/>
          <w:szCs w:val="24"/>
        </w:rPr>
        <w:t xml:space="preserve">２　</w:t>
      </w:r>
      <w:r w:rsidR="003A5032" w:rsidRPr="001040AF">
        <w:rPr>
          <w:rFonts w:ascii="ＭＳ 明朝" w:eastAsia="ＭＳ 明朝" w:hAnsi="ＭＳ 明朝" w:cs="Times New Roman" w:hint="eastAsia"/>
          <w:szCs w:val="24"/>
        </w:rPr>
        <w:t>媒介業務を行う宅地建物取引業者（</w:t>
      </w:r>
      <w:r w:rsidR="005A7949" w:rsidRPr="001040AF">
        <w:rPr>
          <w:rFonts w:ascii="ＭＳ 明朝" w:eastAsia="ＭＳ 明朝" w:hAnsi="ＭＳ 明朝" w:cs="Times New Roman" w:hint="eastAsia"/>
          <w:szCs w:val="24"/>
        </w:rPr>
        <w:t>指定宅建業者</w:t>
      </w:r>
      <w:r w:rsidR="003A5032" w:rsidRPr="001040AF">
        <w:rPr>
          <w:rFonts w:ascii="ＭＳ 明朝" w:eastAsia="ＭＳ 明朝" w:hAnsi="ＭＳ 明朝" w:cs="Times New Roman" w:hint="eastAsia"/>
          <w:szCs w:val="24"/>
        </w:rPr>
        <w:t>）</w:t>
      </w:r>
    </w:p>
    <w:tbl>
      <w:tblPr>
        <w:tblStyle w:val="a4"/>
        <w:tblW w:w="0" w:type="auto"/>
        <w:tblInd w:w="318" w:type="dxa"/>
        <w:tblLook w:val="04A0" w:firstRow="1" w:lastRow="0" w:firstColumn="1" w:lastColumn="0" w:noHBand="0" w:noVBand="1"/>
      </w:tblPr>
      <w:tblGrid>
        <w:gridCol w:w="1917"/>
        <w:gridCol w:w="6662"/>
      </w:tblGrid>
      <w:tr w:rsidR="001040AF" w:rsidRPr="001040AF" w:rsidTr="003D08CE">
        <w:trPr>
          <w:trHeight w:val="495"/>
        </w:trPr>
        <w:tc>
          <w:tcPr>
            <w:tcW w:w="1917" w:type="dxa"/>
            <w:vAlign w:val="center"/>
          </w:tcPr>
          <w:p w:rsidR="005A7949" w:rsidRPr="001040AF" w:rsidRDefault="005A7949" w:rsidP="003A5032">
            <w:pPr>
              <w:jc w:val="center"/>
              <w:rPr>
                <w:rFonts w:ascii="ＭＳ 明朝" w:eastAsia="ＭＳ 明朝" w:hAnsi="ＭＳ 明朝" w:cs="Times New Roman"/>
                <w:szCs w:val="24"/>
              </w:rPr>
            </w:pPr>
            <w:r w:rsidRPr="001040AF">
              <w:rPr>
                <w:rFonts w:ascii="ＭＳ 明朝" w:eastAsia="ＭＳ 明朝" w:hAnsi="ＭＳ 明朝" w:cs="Times New Roman" w:hint="eastAsia"/>
                <w:szCs w:val="24"/>
              </w:rPr>
              <w:t>業者名</w:t>
            </w:r>
          </w:p>
        </w:tc>
        <w:tc>
          <w:tcPr>
            <w:tcW w:w="6662" w:type="dxa"/>
            <w:vAlign w:val="center"/>
          </w:tcPr>
          <w:p w:rsidR="005A7949" w:rsidRPr="001040AF" w:rsidRDefault="005A7949" w:rsidP="005A7949">
            <w:pPr>
              <w:jc w:val="left"/>
              <w:rPr>
                <w:rFonts w:ascii="ＭＳ 明朝" w:eastAsia="ＭＳ 明朝" w:hAnsi="ＭＳ 明朝" w:cs="Times New Roman"/>
                <w:szCs w:val="24"/>
              </w:rPr>
            </w:pPr>
          </w:p>
        </w:tc>
      </w:tr>
      <w:tr w:rsidR="00DE3F77" w:rsidRPr="001040AF" w:rsidTr="003D08CE">
        <w:trPr>
          <w:trHeight w:val="495"/>
        </w:trPr>
        <w:tc>
          <w:tcPr>
            <w:tcW w:w="1917" w:type="dxa"/>
            <w:vAlign w:val="center"/>
          </w:tcPr>
          <w:p w:rsidR="00DE3F77" w:rsidRPr="001040AF" w:rsidRDefault="00DE3F77" w:rsidP="003A5032">
            <w:pPr>
              <w:jc w:val="center"/>
              <w:rPr>
                <w:rFonts w:ascii="ＭＳ 明朝" w:eastAsia="ＭＳ 明朝" w:hAnsi="ＭＳ 明朝" w:cs="Times New Roman"/>
                <w:szCs w:val="24"/>
              </w:rPr>
            </w:pPr>
            <w:r w:rsidRPr="001040AF">
              <w:rPr>
                <w:rFonts w:ascii="ＭＳ 明朝" w:eastAsia="ＭＳ 明朝" w:hAnsi="ＭＳ 明朝" w:cs="Times New Roman" w:hint="eastAsia"/>
                <w:szCs w:val="24"/>
              </w:rPr>
              <w:t>連絡先</w:t>
            </w:r>
          </w:p>
        </w:tc>
        <w:tc>
          <w:tcPr>
            <w:tcW w:w="6662" w:type="dxa"/>
            <w:vAlign w:val="center"/>
          </w:tcPr>
          <w:p w:rsidR="00DE3F77" w:rsidRPr="001040AF" w:rsidRDefault="00DE3F77" w:rsidP="005A7949">
            <w:pPr>
              <w:jc w:val="left"/>
              <w:rPr>
                <w:rFonts w:ascii="ＭＳ 明朝" w:eastAsia="ＭＳ 明朝" w:hAnsi="ＭＳ 明朝" w:cs="Times New Roman"/>
                <w:szCs w:val="24"/>
              </w:rPr>
            </w:pPr>
            <w:r w:rsidRPr="001040AF">
              <w:rPr>
                <w:rFonts w:ascii="ＭＳ 明朝" w:eastAsia="ＭＳ 明朝" w:hAnsi="ＭＳ 明朝" w:cs="Times New Roman" w:hint="eastAsia"/>
                <w:szCs w:val="24"/>
              </w:rPr>
              <w:t xml:space="preserve">電話番号　　　　　　　　　　　</w:t>
            </w:r>
            <w:r w:rsidRPr="001040AF">
              <w:rPr>
                <w:rFonts w:ascii="ＭＳ 明朝" w:eastAsia="ＭＳ 明朝" w:hAnsi="ＭＳ 明朝" w:cs="Times New Roman" w:hint="eastAsia"/>
                <w:w w:val="66"/>
                <w:kern w:val="0"/>
                <w:szCs w:val="24"/>
                <w:fitText w:val="420" w:id="2073712128"/>
              </w:rPr>
              <w:t>ＦＡ</w:t>
            </w:r>
            <w:r w:rsidRPr="001040AF">
              <w:rPr>
                <w:rFonts w:ascii="ＭＳ 明朝" w:eastAsia="ＭＳ 明朝" w:hAnsi="ＭＳ 明朝" w:cs="Times New Roman" w:hint="eastAsia"/>
                <w:spacing w:val="3"/>
                <w:w w:val="66"/>
                <w:kern w:val="0"/>
                <w:szCs w:val="24"/>
                <w:fitText w:val="420" w:id="2073712128"/>
              </w:rPr>
              <w:t>Ｘ</w:t>
            </w:r>
            <w:r w:rsidRPr="001040AF">
              <w:rPr>
                <w:rFonts w:ascii="ＭＳ 明朝" w:eastAsia="ＭＳ 明朝" w:hAnsi="ＭＳ 明朝" w:cs="Times New Roman" w:hint="eastAsia"/>
                <w:szCs w:val="24"/>
              </w:rPr>
              <w:t>番号</w:t>
            </w:r>
          </w:p>
        </w:tc>
      </w:tr>
    </w:tbl>
    <w:p w:rsidR="005A7949" w:rsidRPr="001040AF" w:rsidRDefault="005A7949" w:rsidP="00CF66C7">
      <w:pPr>
        <w:jc w:val="left"/>
        <w:rPr>
          <w:rFonts w:ascii="ＭＳ 明朝" w:eastAsia="ＭＳ 明朝" w:hAnsi="ＭＳ 明朝" w:cs="Times New Roman"/>
          <w:szCs w:val="24"/>
        </w:rPr>
      </w:pPr>
    </w:p>
    <w:p w:rsidR="00427EE7" w:rsidRPr="001040AF" w:rsidRDefault="005A7949" w:rsidP="00CF66C7">
      <w:pPr>
        <w:jc w:val="left"/>
        <w:rPr>
          <w:rFonts w:ascii="ＭＳ 明朝" w:eastAsia="ＭＳ 明朝" w:hAnsi="ＭＳ 明朝" w:cs="Times New Roman"/>
          <w:szCs w:val="24"/>
        </w:rPr>
      </w:pPr>
      <w:r w:rsidRPr="001040AF">
        <w:rPr>
          <w:rFonts w:ascii="ＭＳ 明朝" w:eastAsia="ＭＳ 明朝" w:hAnsi="ＭＳ 明朝" w:cs="Times New Roman" w:hint="eastAsia"/>
          <w:szCs w:val="24"/>
        </w:rPr>
        <w:t xml:space="preserve">３　</w:t>
      </w:r>
      <w:r w:rsidR="00427EE7" w:rsidRPr="001040AF">
        <w:rPr>
          <w:rFonts w:ascii="ＭＳ 明朝" w:eastAsia="ＭＳ 明朝" w:hAnsi="ＭＳ 明朝" w:cs="Times New Roman" w:hint="eastAsia"/>
          <w:szCs w:val="24"/>
        </w:rPr>
        <w:t>添付書類</w:t>
      </w:r>
    </w:p>
    <w:p w:rsidR="00F67087" w:rsidRPr="001040AF" w:rsidRDefault="00427EE7" w:rsidP="00F67087">
      <w:pPr>
        <w:jc w:val="left"/>
        <w:rPr>
          <w:rFonts w:asciiTheme="minorEastAsia" w:hAnsiTheme="minorEastAsia" w:cs="Times New Roman"/>
          <w:szCs w:val="24"/>
        </w:rPr>
      </w:pPr>
      <w:r w:rsidRPr="001040AF">
        <w:rPr>
          <w:rFonts w:asciiTheme="minorEastAsia" w:hAnsiTheme="minorEastAsia" w:cs="Times New Roman" w:hint="eastAsia"/>
          <w:szCs w:val="24"/>
        </w:rPr>
        <w:t xml:space="preserve">　</w:t>
      </w:r>
      <w:r w:rsidR="00F67087" w:rsidRPr="001040AF">
        <w:rPr>
          <w:rFonts w:asciiTheme="minorEastAsia" w:hAnsiTheme="minorEastAsia" w:cs="Times New Roman" w:hint="eastAsia"/>
          <w:szCs w:val="24"/>
        </w:rPr>
        <w:t>⑴　空き地バンク登録票</w:t>
      </w:r>
      <w:r w:rsidR="00F34A42" w:rsidRPr="001040AF">
        <w:rPr>
          <w:rFonts w:asciiTheme="minorEastAsia" w:hAnsiTheme="minorEastAsia" w:cs="Times New Roman" w:hint="eastAsia"/>
          <w:szCs w:val="24"/>
        </w:rPr>
        <w:t>（第２号</w:t>
      </w:r>
      <w:r w:rsidR="00C63144" w:rsidRPr="001040AF">
        <w:rPr>
          <w:rFonts w:asciiTheme="minorEastAsia" w:hAnsiTheme="minorEastAsia" w:cs="Times New Roman" w:hint="eastAsia"/>
          <w:szCs w:val="24"/>
        </w:rPr>
        <w:t>様式</w:t>
      </w:r>
      <w:r w:rsidR="00F34A42" w:rsidRPr="001040AF">
        <w:rPr>
          <w:rFonts w:asciiTheme="minorEastAsia" w:hAnsiTheme="minorEastAsia" w:cs="Times New Roman" w:hint="eastAsia"/>
          <w:szCs w:val="24"/>
        </w:rPr>
        <w:t>）</w:t>
      </w:r>
    </w:p>
    <w:p w:rsidR="00F67087" w:rsidRPr="001040AF" w:rsidRDefault="00427EE7" w:rsidP="00F67087">
      <w:pPr>
        <w:jc w:val="left"/>
        <w:rPr>
          <w:rFonts w:asciiTheme="minorEastAsia" w:hAnsiTheme="minorEastAsia" w:cs="Times New Roman"/>
          <w:szCs w:val="24"/>
        </w:rPr>
      </w:pPr>
      <w:r w:rsidRPr="001040AF">
        <w:rPr>
          <w:rFonts w:asciiTheme="minorEastAsia" w:hAnsiTheme="minorEastAsia" w:cs="Times New Roman" w:hint="eastAsia"/>
          <w:szCs w:val="24"/>
        </w:rPr>
        <w:t xml:space="preserve">　</w:t>
      </w:r>
      <w:r w:rsidR="00F67087" w:rsidRPr="001040AF">
        <w:rPr>
          <w:rFonts w:asciiTheme="minorEastAsia" w:hAnsiTheme="minorEastAsia" w:cs="Times New Roman" w:hint="eastAsia"/>
          <w:szCs w:val="24"/>
        </w:rPr>
        <w:t xml:space="preserve">⑵　</w:t>
      </w:r>
      <w:r w:rsidR="002C19AD" w:rsidRPr="001040AF">
        <w:rPr>
          <w:rFonts w:asciiTheme="minorEastAsia" w:hAnsiTheme="minorEastAsia" w:hint="eastAsia"/>
        </w:rPr>
        <w:t>所有権等を確認できる書類（登記事項証明書（全部事項証明書に限る。）</w:t>
      </w:r>
      <w:r w:rsidR="00C63144" w:rsidRPr="001040AF">
        <w:rPr>
          <w:rFonts w:asciiTheme="minorEastAsia" w:hAnsiTheme="minorEastAsia" w:hint="eastAsia"/>
        </w:rPr>
        <w:t>の写し</w:t>
      </w:r>
      <w:r w:rsidR="002C19AD" w:rsidRPr="001040AF">
        <w:rPr>
          <w:rFonts w:asciiTheme="minorEastAsia" w:hAnsiTheme="minorEastAsia" w:hint="eastAsia"/>
        </w:rPr>
        <w:t>等）</w:t>
      </w:r>
    </w:p>
    <w:p w:rsidR="00427EE7" w:rsidRPr="001040AF" w:rsidRDefault="00F67087" w:rsidP="00F67087">
      <w:pPr>
        <w:jc w:val="left"/>
        <w:rPr>
          <w:rFonts w:asciiTheme="minorEastAsia" w:hAnsiTheme="minorEastAsia" w:cs="Times New Roman"/>
          <w:szCs w:val="24"/>
        </w:rPr>
      </w:pPr>
      <w:r w:rsidRPr="001040AF">
        <w:rPr>
          <w:rFonts w:asciiTheme="minorEastAsia" w:hAnsiTheme="minorEastAsia" w:cs="Times New Roman" w:hint="eastAsia"/>
          <w:szCs w:val="24"/>
        </w:rPr>
        <w:t xml:space="preserve">　⑶　公図の写し</w:t>
      </w:r>
    </w:p>
    <w:p w:rsidR="00014A6B" w:rsidRPr="001040AF" w:rsidRDefault="007F3E99" w:rsidP="00CF66C7">
      <w:pPr>
        <w:jc w:val="left"/>
        <w:rPr>
          <w:rFonts w:asciiTheme="minorEastAsia" w:hAnsiTheme="minorEastAsia" w:cs="Times New Roman"/>
          <w:szCs w:val="24"/>
        </w:rPr>
      </w:pPr>
      <w:r w:rsidRPr="001040AF">
        <w:rPr>
          <w:rFonts w:asciiTheme="minorEastAsia" w:hAnsiTheme="minorEastAsia" w:cs="Times New Roman" w:hint="eastAsia"/>
          <w:szCs w:val="24"/>
        </w:rPr>
        <w:t xml:space="preserve">　</w:t>
      </w:r>
      <w:r w:rsidR="00F67087" w:rsidRPr="001040AF">
        <w:rPr>
          <w:rFonts w:asciiTheme="minorEastAsia" w:hAnsiTheme="minorEastAsia" w:cs="Times New Roman" w:hint="eastAsia"/>
          <w:szCs w:val="24"/>
        </w:rPr>
        <w:t xml:space="preserve">⑷　</w:t>
      </w:r>
      <w:r w:rsidR="00014A6B" w:rsidRPr="001040AF">
        <w:rPr>
          <w:rFonts w:asciiTheme="minorEastAsia" w:hAnsiTheme="minorEastAsia" w:cs="Times New Roman" w:hint="eastAsia"/>
          <w:szCs w:val="24"/>
        </w:rPr>
        <w:t>本人確認</w:t>
      </w:r>
      <w:r w:rsidR="00631563" w:rsidRPr="001040AF">
        <w:rPr>
          <w:rFonts w:asciiTheme="minorEastAsia" w:hAnsiTheme="minorEastAsia" w:cs="Times New Roman" w:hint="eastAsia"/>
          <w:szCs w:val="24"/>
        </w:rPr>
        <w:t>書類（運転免許証の写し等</w:t>
      </w:r>
      <w:r w:rsidR="00014A6B" w:rsidRPr="001040AF">
        <w:rPr>
          <w:rFonts w:asciiTheme="minorEastAsia" w:hAnsiTheme="minorEastAsia" w:cs="Times New Roman" w:hint="eastAsia"/>
          <w:szCs w:val="24"/>
        </w:rPr>
        <w:t>）</w:t>
      </w:r>
    </w:p>
    <w:p w:rsidR="00631563" w:rsidRPr="001040AF" w:rsidRDefault="005A7949" w:rsidP="003A5032">
      <w:pPr>
        <w:ind w:left="619" w:hangingChars="295" w:hanging="619"/>
        <w:jc w:val="left"/>
        <w:rPr>
          <w:rFonts w:asciiTheme="minorEastAsia" w:hAnsiTheme="minorEastAsia" w:cs="Meiryo UI"/>
          <w:szCs w:val="24"/>
        </w:rPr>
      </w:pPr>
      <w:r w:rsidRPr="001040AF">
        <w:rPr>
          <w:rFonts w:asciiTheme="minorEastAsia" w:hAnsiTheme="minorEastAsia" w:cs="Times New Roman" w:hint="eastAsia"/>
          <w:szCs w:val="24"/>
        </w:rPr>
        <w:t xml:space="preserve">　</w:t>
      </w:r>
      <w:r w:rsidR="00F67087" w:rsidRPr="001040AF">
        <w:rPr>
          <w:rFonts w:asciiTheme="minorEastAsia" w:hAnsiTheme="minorEastAsia" w:cs="Meiryo UI" w:hint="eastAsia"/>
          <w:szCs w:val="24"/>
        </w:rPr>
        <w:t xml:space="preserve">⑸　</w:t>
      </w:r>
      <w:r w:rsidR="00631563" w:rsidRPr="001040AF">
        <w:rPr>
          <w:rFonts w:asciiTheme="minorEastAsia" w:hAnsiTheme="minorEastAsia" w:cs="Meiryo UI" w:hint="eastAsia"/>
          <w:szCs w:val="24"/>
        </w:rPr>
        <w:t>誓約書</w:t>
      </w:r>
    </w:p>
    <w:p w:rsidR="005A7949" w:rsidRPr="001040AF" w:rsidRDefault="00631563" w:rsidP="003A5032">
      <w:pPr>
        <w:ind w:left="619" w:hangingChars="295" w:hanging="619"/>
        <w:jc w:val="left"/>
        <w:rPr>
          <w:rFonts w:asciiTheme="minorEastAsia" w:hAnsiTheme="minorEastAsia" w:cs="Times New Roman"/>
          <w:szCs w:val="24"/>
        </w:rPr>
      </w:pPr>
      <w:r w:rsidRPr="001040AF">
        <w:rPr>
          <w:rFonts w:asciiTheme="minorEastAsia" w:hAnsiTheme="minorEastAsia" w:cs="Meiryo UI" w:hint="eastAsia"/>
          <w:szCs w:val="24"/>
        </w:rPr>
        <w:t xml:space="preserve">　⑹　</w:t>
      </w:r>
      <w:r w:rsidR="005A7949" w:rsidRPr="001040AF">
        <w:rPr>
          <w:rFonts w:asciiTheme="minorEastAsia" w:hAnsiTheme="minorEastAsia" w:cs="Times New Roman" w:hint="eastAsia"/>
          <w:szCs w:val="24"/>
        </w:rPr>
        <w:t>委任状</w:t>
      </w:r>
      <w:r w:rsidR="00DA7C61" w:rsidRPr="001040AF">
        <w:rPr>
          <w:rFonts w:asciiTheme="minorEastAsia" w:hAnsiTheme="minorEastAsia" w:cs="Times New Roman" w:hint="eastAsia"/>
          <w:szCs w:val="24"/>
        </w:rPr>
        <w:t>（</w:t>
      </w:r>
      <w:r w:rsidR="006D3F7B" w:rsidRPr="001040AF">
        <w:rPr>
          <w:rFonts w:asciiTheme="minorEastAsia" w:hAnsiTheme="minorEastAsia" w:cs="Times New Roman" w:hint="eastAsia"/>
          <w:szCs w:val="24"/>
        </w:rPr>
        <w:t>申請者と所有者が異なる</w:t>
      </w:r>
      <w:r w:rsidR="00DA7C61" w:rsidRPr="001040AF">
        <w:rPr>
          <w:rFonts w:asciiTheme="minorEastAsia" w:hAnsiTheme="minorEastAsia" w:cs="Times New Roman" w:hint="eastAsia"/>
          <w:szCs w:val="24"/>
        </w:rPr>
        <w:t>場合又は共有</w:t>
      </w:r>
      <w:r w:rsidR="006D3F7B" w:rsidRPr="001040AF">
        <w:rPr>
          <w:rFonts w:asciiTheme="minorEastAsia" w:hAnsiTheme="minorEastAsia" w:cs="Times New Roman" w:hint="eastAsia"/>
          <w:szCs w:val="24"/>
        </w:rPr>
        <w:t>物件を</w:t>
      </w:r>
      <w:r w:rsidR="00DA7C61" w:rsidRPr="001040AF">
        <w:rPr>
          <w:rFonts w:asciiTheme="minorEastAsia" w:hAnsiTheme="minorEastAsia" w:cs="Times New Roman" w:hint="eastAsia"/>
          <w:szCs w:val="24"/>
        </w:rPr>
        <w:t>代表</w:t>
      </w:r>
      <w:r w:rsidR="007C6EE9" w:rsidRPr="001040AF">
        <w:rPr>
          <w:rFonts w:asciiTheme="minorEastAsia" w:hAnsiTheme="minorEastAsia" w:cs="Times New Roman" w:hint="eastAsia"/>
          <w:szCs w:val="24"/>
        </w:rPr>
        <w:t>して</w:t>
      </w:r>
      <w:r w:rsidR="00DA7C61" w:rsidRPr="001040AF">
        <w:rPr>
          <w:rFonts w:asciiTheme="minorEastAsia" w:hAnsiTheme="minorEastAsia" w:cs="Times New Roman" w:hint="eastAsia"/>
          <w:szCs w:val="24"/>
        </w:rPr>
        <w:t>申込みする場合</w:t>
      </w:r>
      <w:r w:rsidR="00C63144" w:rsidRPr="001040AF">
        <w:rPr>
          <w:rFonts w:asciiTheme="minorEastAsia" w:hAnsiTheme="minorEastAsia" w:cs="Times New Roman" w:hint="eastAsia"/>
          <w:szCs w:val="24"/>
        </w:rPr>
        <w:t>に限る。</w:t>
      </w:r>
      <w:r w:rsidR="00DA7C61" w:rsidRPr="001040AF">
        <w:rPr>
          <w:rFonts w:asciiTheme="minorEastAsia" w:hAnsiTheme="minorEastAsia" w:cs="Times New Roman" w:hint="eastAsia"/>
          <w:szCs w:val="24"/>
        </w:rPr>
        <w:t>）</w:t>
      </w:r>
    </w:p>
    <w:p w:rsidR="005A7949" w:rsidRPr="001040AF" w:rsidRDefault="005A7949" w:rsidP="00CF66C7">
      <w:pPr>
        <w:jc w:val="left"/>
        <w:rPr>
          <w:rFonts w:ascii="ＭＳ 明朝" w:eastAsia="ＭＳ 明朝" w:hAnsi="ＭＳ 明朝" w:cs="Times New Roman"/>
          <w:szCs w:val="24"/>
        </w:rPr>
      </w:pPr>
    </w:p>
    <w:p w:rsidR="00CF66C7" w:rsidRPr="001040AF" w:rsidRDefault="005A7949" w:rsidP="00427EE7">
      <w:pPr>
        <w:jc w:val="left"/>
        <w:rPr>
          <w:rFonts w:ascii="ＭＳ 明朝" w:eastAsia="ＭＳ 明朝" w:hAnsi="ＭＳ 明朝" w:cs="Times New Roman"/>
          <w:szCs w:val="24"/>
        </w:rPr>
      </w:pPr>
      <w:r w:rsidRPr="001040AF">
        <w:rPr>
          <w:rFonts w:ascii="ＭＳ 明朝" w:eastAsia="ＭＳ 明朝" w:hAnsi="ＭＳ 明朝" w:cs="Times New Roman" w:hint="eastAsia"/>
          <w:szCs w:val="24"/>
        </w:rPr>
        <w:t>４</w:t>
      </w:r>
      <w:r w:rsidR="00CF66C7" w:rsidRPr="001040AF">
        <w:rPr>
          <w:rFonts w:ascii="ＭＳ 明朝" w:eastAsia="ＭＳ 明朝" w:hAnsi="ＭＳ 明朝" w:cs="Times New Roman" w:hint="eastAsia"/>
          <w:szCs w:val="24"/>
        </w:rPr>
        <w:t xml:space="preserve">　</w:t>
      </w:r>
      <w:r w:rsidR="00631563" w:rsidRPr="001040AF">
        <w:rPr>
          <w:rFonts w:ascii="ＭＳ 明朝" w:eastAsia="ＭＳ 明朝" w:hAnsi="ＭＳ 明朝" w:cs="Times New Roman" w:hint="eastAsia"/>
          <w:szCs w:val="24"/>
        </w:rPr>
        <w:t>同意</w:t>
      </w:r>
      <w:r w:rsidR="003B40DC" w:rsidRPr="001040AF">
        <w:rPr>
          <w:rFonts w:ascii="ＭＳ 明朝" w:eastAsia="ＭＳ 明朝" w:hAnsi="ＭＳ 明朝" w:cs="Times New Roman" w:hint="eastAsia"/>
          <w:szCs w:val="24"/>
        </w:rPr>
        <w:t>事項</w:t>
      </w:r>
    </w:p>
    <w:p w:rsidR="00BD187D" w:rsidRPr="001040AF" w:rsidRDefault="003B40DC" w:rsidP="00BD187D">
      <w:pPr>
        <w:jc w:val="left"/>
        <w:rPr>
          <w:rFonts w:ascii="ＭＳ 明朝" w:eastAsia="ＭＳ 明朝" w:hAnsi="ＭＳ 明朝" w:cs="Times New Roman"/>
          <w:szCs w:val="24"/>
        </w:rPr>
      </w:pPr>
      <w:r w:rsidRPr="001040AF">
        <w:rPr>
          <w:rFonts w:ascii="ＭＳ 明朝" w:eastAsia="ＭＳ 明朝" w:hAnsi="ＭＳ 明朝" w:cs="Times New Roman" w:hint="eastAsia"/>
          <w:szCs w:val="24"/>
        </w:rPr>
        <w:t xml:space="preserve">　　私は、次の事項について</w:t>
      </w:r>
      <w:r w:rsidR="00631563" w:rsidRPr="001040AF">
        <w:rPr>
          <w:rFonts w:ascii="ＭＳ 明朝" w:eastAsia="ＭＳ 明朝" w:hAnsi="ＭＳ 明朝" w:cs="Times New Roman" w:hint="eastAsia"/>
          <w:szCs w:val="24"/>
        </w:rPr>
        <w:t>同意</w:t>
      </w:r>
      <w:r w:rsidRPr="001040AF">
        <w:rPr>
          <w:rFonts w:ascii="ＭＳ 明朝" w:eastAsia="ＭＳ 明朝" w:hAnsi="ＭＳ 明朝" w:cs="Times New Roman" w:hint="eastAsia"/>
          <w:szCs w:val="24"/>
        </w:rPr>
        <w:t>します。</w:t>
      </w:r>
    </w:p>
    <w:p w:rsidR="00BD187D" w:rsidRPr="001040AF" w:rsidRDefault="00BD187D" w:rsidP="00BD187D">
      <w:pPr>
        <w:jc w:val="left"/>
        <w:rPr>
          <w:rFonts w:asciiTheme="minorEastAsia" w:hAnsiTheme="minorEastAsia" w:cs="Times New Roman"/>
          <w:szCs w:val="24"/>
        </w:rPr>
      </w:pPr>
      <w:r w:rsidRPr="001040AF">
        <w:rPr>
          <w:rFonts w:asciiTheme="minorEastAsia" w:hAnsiTheme="minorEastAsia" w:cs="Times New Roman" w:hint="eastAsia"/>
          <w:szCs w:val="24"/>
        </w:rPr>
        <w:t xml:space="preserve">　⑴　</w:t>
      </w:r>
      <w:r w:rsidR="00B96321" w:rsidRPr="001040AF">
        <w:rPr>
          <w:rFonts w:asciiTheme="minorEastAsia" w:hAnsiTheme="minorEastAsia" w:cs="Times New Roman" w:hint="eastAsia"/>
          <w:szCs w:val="24"/>
        </w:rPr>
        <w:t>空き地バンク実施</w:t>
      </w:r>
      <w:r w:rsidR="000E6487" w:rsidRPr="001040AF">
        <w:rPr>
          <w:rFonts w:asciiTheme="minorEastAsia" w:hAnsiTheme="minorEastAsia" w:cs="Times New Roman" w:hint="eastAsia"/>
          <w:szCs w:val="24"/>
        </w:rPr>
        <w:t>要綱</w:t>
      </w:r>
      <w:r w:rsidR="00B96321" w:rsidRPr="001040AF">
        <w:rPr>
          <w:rFonts w:asciiTheme="minorEastAsia" w:hAnsiTheme="minorEastAsia" w:cs="Times New Roman" w:hint="eastAsia"/>
          <w:szCs w:val="24"/>
        </w:rPr>
        <w:t>を順守すること。</w:t>
      </w:r>
    </w:p>
    <w:p w:rsidR="00B8098C" w:rsidRDefault="00631563" w:rsidP="00B8098C">
      <w:pPr>
        <w:ind w:leftChars="106" w:left="425" w:hangingChars="96" w:hanging="202"/>
        <w:jc w:val="left"/>
        <w:rPr>
          <w:rFonts w:ascii="ＭＳ 明朝" w:eastAsia="ＭＳ 明朝" w:hAnsi="ＭＳ 明朝" w:cs="Times New Roman"/>
          <w:szCs w:val="24"/>
        </w:rPr>
      </w:pPr>
      <w:r w:rsidRPr="001040AF">
        <w:rPr>
          <w:rFonts w:ascii="ＭＳ 明朝" w:eastAsia="ＭＳ 明朝" w:hAnsi="ＭＳ 明朝" w:cs="Times New Roman" w:hint="eastAsia"/>
          <w:szCs w:val="24"/>
        </w:rPr>
        <w:t xml:space="preserve">⑵　</w:t>
      </w:r>
      <w:r w:rsidR="00AB3B7D" w:rsidRPr="001040AF">
        <w:rPr>
          <w:rFonts w:ascii="ＭＳ 明朝" w:eastAsia="ＭＳ 明朝" w:hAnsi="ＭＳ 明朝" w:cs="Times New Roman" w:hint="eastAsia"/>
          <w:szCs w:val="24"/>
        </w:rPr>
        <w:t>空き地バンクに登録する物件や所有者等の情報を確認するため、関係機関に照会又は調査すること。</w:t>
      </w:r>
    </w:p>
    <w:p w:rsidR="00D56603" w:rsidRPr="001040AF" w:rsidRDefault="00D56603" w:rsidP="00D56603">
      <w:pPr>
        <w:ind w:leftChars="106" w:left="425" w:hangingChars="96" w:hanging="202"/>
        <w:jc w:val="right"/>
        <w:rPr>
          <w:rFonts w:ascii="ＭＳ 明朝" w:eastAsia="ＭＳ 明朝" w:hAnsi="ＭＳ 明朝" w:cs="Times New Roman" w:hint="eastAsia"/>
          <w:szCs w:val="24"/>
        </w:rPr>
      </w:pPr>
      <w:r>
        <w:rPr>
          <w:rFonts w:ascii="ＭＳ 明朝" w:eastAsia="ＭＳ 明朝" w:hAnsi="ＭＳ 明朝" w:cs="Times New Roman" w:hint="eastAsia"/>
          <w:szCs w:val="24"/>
        </w:rPr>
        <w:t>（裏面につづく）</w:t>
      </w:r>
      <w:bookmarkStart w:id="0" w:name="_GoBack"/>
      <w:bookmarkEnd w:id="0"/>
    </w:p>
    <w:p w:rsidR="00B8098C" w:rsidRPr="001040AF" w:rsidRDefault="00631563" w:rsidP="00B8098C">
      <w:pPr>
        <w:ind w:leftChars="106" w:left="425" w:hangingChars="96" w:hanging="202"/>
        <w:jc w:val="left"/>
        <w:rPr>
          <w:rFonts w:ascii="ＭＳ 明朝" w:eastAsia="ＭＳ 明朝" w:hAnsi="ＭＳ 明朝" w:cs="Times New Roman"/>
          <w:szCs w:val="24"/>
        </w:rPr>
      </w:pPr>
      <w:r w:rsidRPr="001040AF">
        <w:rPr>
          <w:rFonts w:asciiTheme="minorEastAsia" w:hAnsiTheme="minorEastAsia" w:cs="Times New Roman" w:hint="eastAsia"/>
          <w:szCs w:val="24"/>
        </w:rPr>
        <w:t xml:space="preserve">⑶　</w:t>
      </w:r>
      <w:r w:rsidR="006D3F7B" w:rsidRPr="001040AF">
        <w:rPr>
          <w:rFonts w:ascii="ＭＳ 明朝" w:eastAsia="ＭＳ 明朝" w:hAnsi="ＭＳ 明朝" w:cs="Times New Roman" w:hint="eastAsia"/>
          <w:szCs w:val="24"/>
        </w:rPr>
        <w:t>いわき</w:t>
      </w:r>
      <w:r w:rsidR="00AB3B7D" w:rsidRPr="001040AF">
        <w:rPr>
          <w:rFonts w:ascii="ＭＳ 明朝" w:eastAsia="ＭＳ 明朝" w:hAnsi="ＭＳ 明朝" w:cs="Times New Roman" w:hint="eastAsia"/>
          <w:szCs w:val="24"/>
        </w:rPr>
        <w:t>市又は</w:t>
      </w:r>
      <w:r w:rsidR="003A5032" w:rsidRPr="001040AF">
        <w:rPr>
          <w:rFonts w:ascii="ＭＳ 明朝" w:eastAsia="ＭＳ 明朝" w:hAnsi="ＭＳ 明朝" w:cs="Times New Roman" w:hint="eastAsia"/>
          <w:szCs w:val="24"/>
        </w:rPr>
        <w:t>指定宅建業者</w:t>
      </w:r>
      <w:r w:rsidR="005B1AA9" w:rsidRPr="001040AF">
        <w:rPr>
          <w:rFonts w:ascii="ＭＳ 明朝" w:eastAsia="ＭＳ 明朝" w:hAnsi="ＭＳ 明朝" w:cs="Times New Roman" w:hint="eastAsia"/>
          <w:szCs w:val="24"/>
        </w:rPr>
        <w:t>による物件調査</w:t>
      </w:r>
      <w:r w:rsidR="00C02A21" w:rsidRPr="001040AF">
        <w:rPr>
          <w:rFonts w:ascii="ＭＳ 明朝" w:eastAsia="ＭＳ 明朝" w:hAnsi="ＭＳ 明朝" w:cs="Times New Roman" w:hint="eastAsia"/>
          <w:szCs w:val="24"/>
        </w:rPr>
        <w:t>の実施</w:t>
      </w:r>
      <w:r w:rsidR="005B1AA9" w:rsidRPr="001040AF">
        <w:rPr>
          <w:rFonts w:ascii="ＭＳ 明朝" w:eastAsia="ＭＳ 明朝" w:hAnsi="ＭＳ 明朝" w:cs="Times New Roman" w:hint="eastAsia"/>
          <w:szCs w:val="24"/>
        </w:rPr>
        <w:t>及び調査結果を「</w:t>
      </w:r>
      <w:r w:rsidR="00C82809" w:rsidRPr="001040AF">
        <w:rPr>
          <w:rFonts w:ascii="ＭＳ 明朝" w:eastAsia="ＭＳ 明朝" w:hAnsi="ＭＳ 明朝" w:cs="Times New Roman" w:hint="eastAsia"/>
          <w:szCs w:val="24"/>
        </w:rPr>
        <w:t>空き地バンク</w:t>
      </w:r>
      <w:r w:rsidR="005B1AA9" w:rsidRPr="001040AF">
        <w:rPr>
          <w:rFonts w:ascii="ＭＳ 明朝" w:eastAsia="ＭＳ 明朝" w:hAnsi="ＭＳ 明朝" w:cs="Times New Roman" w:hint="eastAsia"/>
          <w:szCs w:val="24"/>
        </w:rPr>
        <w:t>登録票」に</w:t>
      </w:r>
      <w:r w:rsidR="005B1AA9" w:rsidRPr="001040AF">
        <w:rPr>
          <w:rFonts w:ascii="ＭＳ 明朝" w:eastAsia="ＭＳ 明朝" w:hAnsi="ＭＳ 明朝" w:cs="Times New Roman" w:hint="eastAsia"/>
          <w:szCs w:val="24"/>
        </w:rPr>
        <w:lastRenderedPageBreak/>
        <w:t>記載すること。</w:t>
      </w:r>
    </w:p>
    <w:p w:rsidR="00942F91" w:rsidRPr="001040AF" w:rsidRDefault="00631563" w:rsidP="00B8098C">
      <w:pPr>
        <w:ind w:leftChars="106" w:left="425" w:hangingChars="96" w:hanging="202"/>
        <w:jc w:val="left"/>
        <w:rPr>
          <w:rFonts w:asciiTheme="minorEastAsia" w:hAnsiTheme="minorEastAsia" w:cs="Times New Roman"/>
          <w:szCs w:val="24"/>
        </w:rPr>
      </w:pPr>
      <w:r w:rsidRPr="001040AF">
        <w:rPr>
          <w:rFonts w:asciiTheme="minorEastAsia" w:hAnsiTheme="minorEastAsia" w:cs="Times New Roman" w:hint="eastAsia"/>
          <w:szCs w:val="24"/>
        </w:rPr>
        <w:t xml:space="preserve">⑷　</w:t>
      </w:r>
      <w:r w:rsidR="00942F91" w:rsidRPr="001040AF">
        <w:rPr>
          <w:rFonts w:asciiTheme="minorEastAsia" w:hAnsiTheme="minorEastAsia" w:cs="Times New Roman" w:hint="eastAsia"/>
          <w:szCs w:val="24"/>
        </w:rPr>
        <w:t>所有者の意思確認ができない、相続登記ができない又はその他の理由で売却又は賃貸が困難であると</w:t>
      </w:r>
      <w:r w:rsidR="00B2485A" w:rsidRPr="001040AF">
        <w:rPr>
          <w:rFonts w:asciiTheme="minorEastAsia" w:hAnsiTheme="minorEastAsia" w:cs="Times New Roman" w:hint="eastAsia"/>
          <w:szCs w:val="24"/>
        </w:rPr>
        <w:t>いわき市が</w:t>
      </w:r>
      <w:r w:rsidR="00942F91" w:rsidRPr="001040AF">
        <w:rPr>
          <w:rFonts w:asciiTheme="minorEastAsia" w:hAnsiTheme="minorEastAsia" w:cs="Times New Roman" w:hint="eastAsia"/>
          <w:szCs w:val="24"/>
        </w:rPr>
        <w:t>判断した場合は、空き地バンクへの</w:t>
      </w:r>
      <w:r w:rsidR="00B2485A" w:rsidRPr="001040AF">
        <w:rPr>
          <w:rFonts w:asciiTheme="minorEastAsia" w:hAnsiTheme="minorEastAsia" w:cs="Times New Roman" w:hint="eastAsia"/>
          <w:szCs w:val="24"/>
        </w:rPr>
        <w:t>物件の</w:t>
      </w:r>
      <w:r w:rsidR="00942F91" w:rsidRPr="001040AF">
        <w:rPr>
          <w:rFonts w:asciiTheme="minorEastAsia" w:hAnsiTheme="minorEastAsia" w:cs="Times New Roman" w:hint="eastAsia"/>
          <w:szCs w:val="24"/>
        </w:rPr>
        <w:t>登録を</w:t>
      </w:r>
      <w:r w:rsidR="00B2485A" w:rsidRPr="001040AF">
        <w:rPr>
          <w:rFonts w:asciiTheme="minorEastAsia" w:hAnsiTheme="minorEastAsia" w:cs="Times New Roman" w:hint="eastAsia"/>
          <w:szCs w:val="24"/>
        </w:rPr>
        <w:t>断ることがあること。</w:t>
      </w:r>
    </w:p>
    <w:p w:rsidR="00B8098C" w:rsidRPr="001040AF" w:rsidRDefault="00631563" w:rsidP="00B8098C">
      <w:pPr>
        <w:ind w:leftChars="106" w:left="425" w:hangingChars="96" w:hanging="202"/>
        <w:jc w:val="left"/>
        <w:rPr>
          <w:rFonts w:asciiTheme="minorEastAsia" w:hAnsiTheme="minorEastAsia" w:cs="Times New Roman"/>
          <w:szCs w:val="24"/>
        </w:rPr>
      </w:pPr>
      <w:r w:rsidRPr="001040AF">
        <w:rPr>
          <w:rFonts w:asciiTheme="minorEastAsia" w:hAnsiTheme="minorEastAsia" w:cs="Times New Roman" w:hint="eastAsia"/>
          <w:szCs w:val="24"/>
        </w:rPr>
        <w:t xml:space="preserve">⑸　</w:t>
      </w:r>
      <w:r w:rsidR="003509CB" w:rsidRPr="001040AF">
        <w:rPr>
          <w:rFonts w:asciiTheme="minorEastAsia" w:hAnsiTheme="minorEastAsia" w:cs="Times New Roman" w:hint="eastAsia"/>
          <w:szCs w:val="24"/>
        </w:rPr>
        <w:t>「</w:t>
      </w:r>
      <w:r w:rsidR="00C82809" w:rsidRPr="001040AF">
        <w:rPr>
          <w:rFonts w:ascii="ＭＳ 明朝" w:eastAsia="ＭＳ 明朝" w:hAnsi="ＭＳ 明朝" w:cs="Times New Roman" w:hint="eastAsia"/>
          <w:szCs w:val="24"/>
        </w:rPr>
        <w:t>空き地バンク</w:t>
      </w:r>
      <w:r w:rsidR="005B1AA9" w:rsidRPr="001040AF">
        <w:rPr>
          <w:rFonts w:asciiTheme="minorEastAsia" w:hAnsiTheme="minorEastAsia" w:cs="Times New Roman" w:hint="eastAsia"/>
          <w:szCs w:val="24"/>
        </w:rPr>
        <w:t>登録票」に記載された物件の情報のう</w:t>
      </w:r>
      <w:r w:rsidR="003953A9" w:rsidRPr="001040AF">
        <w:rPr>
          <w:rFonts w:asciiTheme="minorEastAsia" w:hAnsiTheme="minorEastAsia" w:cs="Times New Roman" w:hint="eastAsia"/>
          <w:szCs w:val="24"/>
        </w:rPr>
        <w:t>ち</w:t>
      </w:r>
      <w:r w:rsidR="007C6EE9" w:rsidRPr="001040AF">
        <w:rPr>
          <w:rFonts w:asciiTheme="minorEastAsia" w:hAnsiTheme="minorEastAsia" w:cs="Times New Roman" w:hint="eastAsia"/>
          <w:szCs w:val="24"/>
        </w:rPr>
        <w:t>、</w:t>
      </w:r>
      <w:r w:rsidR="005B1AA9" w:rsidRPr="001040AF">
        <w:rPr>
          <w:rFonts w:asciiTheme="minorEastAsia" w:hAnsiTheme="minorEastAsia" w:cs="Times New Roman" w:hint="eastAsia"/>
          <w:szCs w:val="24"/>
        </w:rPr>
        <w:t>必要な情報を公開すること。</w:t>
      </w:r>
    </w:p>
    <w:p w:rsidR="00B8098C" w:rsidRPr="001040AF" w:rsidRDefault="00631563" w:rsidP="00B8098C">
      <w:pPr>
        <w:ind w:leftChars="106" w:left="425" w:hangingChars="96" w:hanging="202"/>
        <w:jc w:val="left"/>
        <w:rPr>
          <w:rFonts w:asciiTheme="minorEastAsia" w:hAnsiTheme="minorEastAsia" w:cs="Times New Roman"/>
          <w:szCs w:val="24"/>
        </w:rPr>
      </w:pPr>
      <w:r w:rsidRPr="001040AF">
        <w:rPr>
          <w:rFonts w:asciiTheme="minorEastAsia" w:hAnsiTheme="minorEastAsia" w:cs="Meiryo UI" w:hint="eastAsia"/>
          <w:szCs w:val="24"/>
        </w:rPr>
        <w:t>⑹</w:t>
      </w:r>
      <w:r w:rsidRPr="001040AF">
        <w:rPr>
          <w:rFonts w:asciiTheme="minorEastAsia" w:hAnsiTheme="minorEastAsia" w:cs="Times New Roman" w:hint="eastAsia"/>
          <w:szCs w:val="24"/>
        </w:rPr>
        <w:t xml:space="preserve">　</w:t>
      </w:r>
      <w:r w:rsidR="00700D20" w:rsidRPr="001040AF">
        <w:rPr>
          <w:rFonts w:asciiTheme="minorEastAsia" w:hAnsiTheme="minorEastAsia" w:cs="Times New Roman" w:hint="eastAsia"/>
          <w:szCs w:val="24"/>
        </w:rPr>
        <w:t>空き地バンク</w:t>
      </w:r>
      <w:r w:rsidR="003A5032" w:rsidRPr="001040AF">
        <w:rPr>
          <w:rFonts w:asciiTheme="minorEastAsia" w:hAnsiTheme="minorEastAsia" w:cs="Times New Roman" w:hint="eastAsia"/>
          <w:szCs w:val="24"/>
        </w:rPr>
        <w:t>の利用申込みをした</w:t>
      </w:r>
      <w:r w:rsidR="00700D20" w:rsidRPr="001040AF">
        <w:rPr>
          <w:rFonts w:asciiTheme="minorEastAsia" w:hAnsiTheme="minorEastAsia" w:cs="Times New Roman" w:hint="eastAsia"/>
          <w:szCs w:val="24"/>
        </w:rPr>
        <w:t>者に</w:t>
      </w:r>
      <w:r w:rsidR="00EA14AA" w:rsidRPr="001040AF">
        <w:rPr>
          <w:rFonts w:asciiTheme="minorEastAsia" w:hAnsiTheme="minorEastAsia" w:cs="Times New Roman" w:hint="eastAsia"/>
          <w:szCs w:val="24"/>
        </w:rPr>
        <w:t>物件の</w:t>
      </w:r>
      <w:r w:rsidR="00AB3B7D" w:rsidRPr="001040AF">
        <w:rPr>
          <w:rFonts w:asciiTheme="minorEastAsia" w:hAnsiTheme="minorEastAsia" w:cs="Times New Roman" w:hint="eastAsia"/>
          <w:szCs w:val="24"/>
        </w:rPr>
        <w:t>情報</w:t>
      </w:r>
      <w:r w:rsidR="005B1AA9" w:rsidRPr="001040AF">
        <w:rPr>
          <w:rFonts w:asciiTheme="minorEastAsia" w:hAnsiTheme="minorEastAsia" w:cs="Times New Roman" w:hint="eastAsia"/>
          <w:szCs w:val="24"/>
        </w:rPr>
        <w:t>を提供すること。</w:t>
      </w:r>
    </w:p>
    <w:p w:rsidR="00E71FF9" w:rsidRPr="001040AF" w:rsidRDefault="00631563" w:rsidP="00B8098C">
      <w:pPr>
        <w:ind w:leftChars="106" w:left="425" w:hangingChars="96" w:hanging="202"/>
        <w:jc w:val="left"/>
        <w:rPr>
          <w:rFonts w:asciiTheme="minorEastAsia" w:hAnsiTheme="minorEastAsia" w:cs="Times New Roman"/>
          <w:szCs w:val="24"/>
        </w:rPr>
      </w:pPr>
      <w:r w:rsidRPr="001040AF">
        <w:rPr>
          <w:rFonts w:asciiTheme="minorEastAsia" w:hAnsiTheme="minorEastAsia" w:cs="Meiryo UI" w:hint="eastAsia"/>
          <w:szCs w:val="24"/>
        </w:rPr>
        <w:t>⑺</w:t>
      </w:r>
      <w:r w:rsidRPr="001040AF">
        <w:rPr>
          <w:rFonts w:asciiTheme="minorEastAsia" w:hAnsiTheme="minorEastAsia" w:cs="Times New Roman" w:hint="eastAsia"/>
          <w:szCs w:val="24"/>
        </w:rPr>
        <w:t xml:space="preserve">　</w:t>
      </w:r>
      <w:r w:rsidR="006D3F7B" w:rsidRPr="001040AF">
        <w:rPr>
          <w:rFonts w:asciiTheme="minorEastAsia" w:hAnsiTheme="minorEastAsia" w:cs="Times New Roman" w:hint="eastAsia"/>
          <w:szCs w:val="24"/>
        </w:rPr>
        <w:t>全ての</w:t>
      </w:r>
      <w:r w:rsidR="003953A9" w:rsidRPr="001040AF">
        <w:rPr>
          <w:rFonts w:asciiTheme="minorEastAsia" w:hAnsiTheme="minorEastAsia" w:cs="Times New Roman" w:hint="eastAsia"/>
          <w:szCs w:val="24"/>
        </w:rPr>
        <w:t>契約交渉は、</w:t>
      </w:r>
      <w:r w:rsidR="00AB3B7D" w:rsidRPr="001040AF">
        <w:rPr>
          <w:rFonts w:asciiTheme="minorEastAsia" w:hAnsiTheme="minorEastAsia" w:cs="Times New Roman" w:hint="eastAsia"/>
          <w:szCs w:val="24"/>
        </w:rPr>
        <w:t>指定宅建業者</w:t>
      </w:r>
      <w:r w:rsidR="003953A9" w:rsidRPr="001040AF">
        <w:rPr>
          <w:rFonts w:asciiTheme="minorEastAsia" w:hAnsiTheme="minorEastAsia" w:cs="Times New Roman" w:hint="eastAsia"/>
          <w:szCs w:val="24"/>
        </w:rPr>
        <w:t>と媒介契約を締結したうえで行うこと。（※交渉成立時は、宅地建物取引業法に基づく報酬が発生します。）</w:t>
      </w:r>
    </w:p>
    <w:p w:rsidR="00631563" w:rsidRPr="001040AF" w:rsidRDefault="00631563" w:rsidP="00631563">
      <w:pPr>
        <w:ind w:left="424" w:hangingChars="202" w:hanging="424"/>
        <w:jc w:val="left"/>
        <w:rPr>
          <w:rFonts w:asciiTheme="minorEastAsia" w:hAnsiTheme="minorEastAsia" w:cs="Times New Roman"/>
          <w:szCs w:val="24"/>
        </w:rPr>
      </w:pPr>
      <w:r w:rsidRPr="001040AF">
        <w:rPr>
          <w:rFonts w:asciiTheme="minorEastAsia" w:hAnsiTheme="minorEastAsia" w:cs="Times New Roman" w:hint="eastAsia"/>
          <w:szCs w:val="24"/>
        </w:rPr>
        <w:t xml:space="preserve">　⑻　契約交渉に関する全ての事項については、物件登録者、指定宅建業者及び利用希望者との間で責任をもって行うこと。</w:t>
      </w:r>
    </w:p>
    <w:p w:rsidR="00631563" w:rsidRPr="001040AF" w:rsidRDefault="00631563" w:rsidP="00631563">
      <w:pPr>
        <w:ind w:left="424" w:hangingChars="202" w:hanging="424"/>
        <w:jc w:val="left"/>
        <w:rPr>
          <w:rFonts w:asciiTheme="minorEastAsia" w:hAnsiTheme="minorEastAsia" w:cs="Times New Roman"/>
          <w:szCs w:val="24"/>
        </w:rPr>
      </w:pPr>
      <w:r w:rsidRPr="001040AF">
        <w:rPr>
          <w:rFonts w:asciiTheme="minorEastAsia" w:hAnsiTheme="minorEastAsia" w:cs="Times New Roman" w:hint="eastAsia"/>
          <w:szCs w:val="24"/>
        </w:rPr>
        <w:t xml:space="preserve">　⑼　利用希望者との交渉及び契約には誠意をもって臨み、疑義、紛争等については、当事者間で解決に当たること。</w:t>
      </w:r>
    </w:p>
    <w:p w:rsidR="007F3E99" w:rsidRPr="00942F91" w:rsidRDefault="00631563" w:rsidP="00631563">
      <w:pPr>
        <w:ind w:left="424" w:hangingChars="202" w:hanging="424"/>
        <w:jc w:val="left"/>
        <w:rPr>
          <w:rFonts w:asciiTheme="minorEastAsia" w:hAnsiTheme="minorEastAsia" w:cs="Times New Roman"/>
          <w:szCs w:val="24"/>
        </w:rPr>
      </w:pPr>
      <w:r w:rsidRPr="001040AF">
        <w:rPr>
          <w:rFonts w:asciiTheme="minorEastAsia" w:hAnsiTheme="minorEastAsia" w:cs="Times New Roman" w:hint="eastAsia"/>
          <w:szCs w:val="24"/>
        </w:rPr>
        <w:t xml:space="preserve">　⑽　空き地バンクを通じて得られた情報については、他の目的で使わ</w:t>
      </w:r>
      <w:r w:rsidRPr="00631563">
        <w:rPr>
          <w:rFonts w:asciiTheme="minorEastAsia" w:hAnsiTheme="minorEastAsia" w:cs="Times New Roman" w:hint="eastAsia"/>
          <w:szCs w:val="24"/>
        </w:rPr>
        <w:t>ないこと。</w:t>
      </w:r>
    </w:p>
    <w:sectPr w:rsidR="007F3E99" w:rsidRPr="00942F91" w:rsidSect="003D08CE">
      <w:pgSz w:w="11906" w:h="16838"/>
      <w:pgMar w:top="1418"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F0B" w:rsidRDefault="00232F0B" w:rsidP="00F63A37">
      <w:r>
        <w:separator/>
      </w:r>
    </w:p>
  </w:endnote>
  <w:endnote w:type="continuationSeparator" w:id="0">
    <w:p w:rsidR="00232F0B" w:rsidRDefault="00232F0B" w:rsidP="00F6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F0B" w:rsidRDefault="00232F0B" w:rsidP="00F63A37">
      <w:r>
        <w:separator/>
      </w:r>
    </w:p>
  </w:footnote>
  <w:footnote w:type="continuationSeparator" w:id="0">
    <w:p w:rsidR="00232F0B" w:rsidRDefault="00232F0B" w:rsidP="00F63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419C8"/>
    <w:multiLevelType w:val="hybridMultilevel"/>
    <w:tmpl w:val="4838FC70"/>
    <w:lvl w:ilvl="0" w:tplc="DA6CE40C">
      <w:start w:val="1"/>
      <w:numFmt w:val="decimalEnclosedCircle"/>
      <w:lvlText w:val="%1"/>
      <w:lvlJc w:val="left"/>
      <w:pPr>
        <w:ind w:left="5464" w:hanging="360"/>
      </w:pPr>
      <w:rPr>
        <w:rFonts w:hint="default"/>
      </w:rPr>
    </w:lvl>
    <w:lvl w:ilvl="1" w:tplc="04090017" w:tentative="1">
      <w:start w:val="1"/>
      <w:numFmt w:val="aiueoFullWidth"/>
      <w:lvlText w:val="(%2)"/>
      <w:lvlJc w:val="left"/>
      <w:pPr>
        <w:ind w:left="5944" w:hanging="420"/>
      </w:pPr>
    </w:lvl>
    <w:lvl w:ilvl="2" w:tplc="04090011" w:tentative="1">
      <w:start w:val="1"/>
      <w:numFmt w:val="decimalEnclosedCircle"/>
      <w:lvlText w:val="%3"/>
      <w:lvlJc w:val="left"/>
      <w:pPr>
        <w:ind w:left="6364" w:hanging="420"/>
      </w:pPr>
    </w:lvl>
    <w:lvl w:ilvl="3" w:tplc="0409000F" w:tentative="1">
      <w:start w:val="1"/>
      <w:numFmt w:val="decimal"/>
      <w:lvlText w:val="%4."/>
      <w:lvlJc w:val="left"/>
      <w:pPr>
        <w:ind w:left="6784" w:hanging="420"/>
      </w:pPr>
    </w:lvl>
    <w:lvl w:ilvl="4" w:tplc="04090017" w:tentative="1">
      <w:start w:val="1"/>
      <w:numFmt w:val="aiueoFullWidth"/>
      <w:lvlText w:val="(%5)"/>
      <w:lvlJc w:val="left"/>
      <w:pPr>
        <w:ind w:left="7204" w:hanging="420"/>
      </w:pPr>
    </w:lvl>
    <w:lvl w:ilvl="5" w:tplc="04090011" w:tentative="1">
      <w:start w:val="1"/>
      <w:numFmt w:val="decimalEnclosedCircle"/>
      <w:lvlText w:val="%6"/>
      <w:lvlJc w:val="left"/>
      <w:pPr>
        <w:ind w:left="7624" w:hanging="420"/>
      </w:pPr>
    </w:lvl>
    <w:lvl w:ilvl="6" w:tplc="0409000F" w:tentative="1">
      <w:start w:val="1"/>
      <w:numFmt w:val="decimal"/>
      <w:lvlText w:val="%7."/>
      <w:lvlJc w:val="left"/>
      <w:pPr>
        <w:ind w:left="8044" w:hanging="420"/>
      </w:pPr>
    </w:lvl>
    <w:lvl w:ilvl="7" w:tplc="04090017" w:tentative="1">
      <w:start w:val="1"/>
      <w:numFmt w:val="aiueoFullWidth"/>
      <w:lvlText w:val="(%8)"/>
      <w:lvlJc w:val="left"/>
      <w:pPr>
        <w:ind w:left="8464" w:hanging="420"/>
      </w:pPr>
    </w:lvl>
    <w:lvl w:ilvl="8" w:tplc="04090011" w:tentative="1">
      <w:start w:val="1"/>
      <w:numFmt w:val="decimalEnclosedCircle"/>
      <w:lvlText w:val="%9"/>
      <w:lvlJc w:val="left"/>
      <w:pPr>
        <w:ind w:left="8884" w:hanging="420"/>
      </w:pPr>
    </w:lvl>
  </w:abstractNum>
  <w:abstractNum w:abstractNumId="1" w15:restartNumberingAfterBreak="0">
    <w:nsid w:val="1EB77E62"/>
    <w:multiLevelType w:val="hybridMultilevel"/>
    <w:tmpl w:val="AD1A4364"/>
    <w:lvl w:ilvl="0" w:tplc="13785210">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177612"/>
    <w:multiLevelType w:val="hybridMultilevel"/>
    <w:tmpl w:val="1398F6DC"/>
    <w:lvl w:ilvl="0" w:tplc="0330927C">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DD26ADA4">
      <w:start w:val="2"/>
      <w:numFmt w:val="bullet"/>
      <w:lvlText w:val="※"/>
      <w:lvlJc w:val="left"/>
      <w:pPr>
        <w:ind w:left="1440"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23D465A"/>
    <w:multiLevelType w:val="hybridMultilevel"/>
    <w:tmpl w:val="E7344042"/>
    <w:lvl w:ilvl="0" w:tplc="717AE1CC">
      <w:start w:val="1"/>
      <w:numFmt w:val="decimalEnclosedParen"/>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8B00F1"/>
    <w:multiLevelType w:val="hybridMultilevel"/>
    <w:tmpl w:val="1B3AE390"/>
    <w:lvl w:ilvl="0" w:tplc="342CEC7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040A13"/>
    <w:multiLevelType w:val="hybridMultilevel"/>
    <w:tmpl w:val="49D25668"/>
    <w:lvl w:ilvl="0" w:tplc="8FA4EC3C">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53966DC5"/>
    <w:multiLevelType w:val="hybridMultilevel"/>
    <w:tmpl w:val="A1502248"/>
    <w:lvl w:ilvl="0" w:tplc="CB4A941C">
      <w:start w:val="1"/>
      <w:numFmt w:val="decimalFullWidth"/>
      <w:lvlText w:val="（%1）"/>
      <w:lvlJc w:val="left"/>
      <w:pPr>
        <w:ind w:left="862" w:hanging="72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60" w:hanging="420"/>
      </w:pPr>
    </w:lvl>
    <w:lvl w:ilvl="3" w:tplc="0409000F" w:tentative="1">
      <w:start w:val="1"/>
      <w:numFmt w:val="decimal"/>
      <w:lvlText w:val="%4."/>
      <w:lvlJc w:val="left"/>
      <w:pPr>
        <w:ind w:left="360" w:hanging="420"/>
      </w:pPr>
    </w:lvl>
    <w:lvl w:ilvl="4" w:tplc="04090017" w:tentative="1">
      <w:start w:val="1"/>
      <w:numFmt w:val="aiueoFullWidth"/>
      <w:lvlText w:val="(%5)"/>
      <w:lvlJc w:val="left"/>
      <w:pPr>
        <w:ind w:left="780" w:hanging="420"/>
      </w:pPr>
    </w:lvl>
    <w:lvl w:ilvl="5" w:tplc="04090011" w:tentative="1">
      <w:start w:val="1"/>
      <w:numFmt w:val="decimalEnclosedCircle"/>
      <w:lvlText w:val="%6"/>
      <w:lvlJc w:val="left"/>
      <w:pPr>
        <w:ind w:left="1200" w:hanging="420"/>
      </w:pPr>
    </w:lvl>
    <w:lvl w:ilvl="6" w:tplc="0409000F" w:tentative="1">
      <w:start w:val="1"/>
      <w:numFmt w:val="decimal"/>
      <w:lvlText w:val="%7."/>
      <w:lvlJc w:val="left"/>
      <w:pPr>
        <w:ind w:left="1620" w:hanging="420"/>
      </w:pPr>
    </w:lvl>
    <w:lvl w:ilvl="7" w:tplc="04090017" w:tentative="1">
      <w:start w:val="1"/>
      <w:numFmt w:val="aiueoFullWidth"/>
      <w:lvlText w:val="(%8)"/>
      <w:lvlJc w:val="left"/>
      <w:pPr>
        <w:ind w:left="2040" w:hanging="420"/>
      </w:pPr>
    </w:lvl>
    <w:lvl w:ilvl="8" w:tplc="04090011" w:tentative="1">
      <w:start w:val="1"/>
      <w:numFmt w:val="decimalEnclosedCircle"/>
      <w:lvlText w:val="%9"/>
      <w:lvlJc w:val="left"/>
      <w:pPr>
        <w:ind w:left="2460" w:hanging="420"/>
      </w:pPr>
    </w:lvl>
  </w:abstractNum>
  <w:abstractNum w:abstractNumId="7" w15:restartNumberingAfterBreak="0">
    <w:nsid w:val="5EC74B35"/>
    <w:multiLevelType w:val="hybridMultilevel"/>
    <w:tmpl w:val="62FA9FFE"/>
    <w:lvl w:ilvl="0" w:tplc="327AC3EA">
      <w:numFmt w:val="bullet"/>
      <w:lvlText w:val="※"/>
      <w:lvlJc w:val="left"/>
      <w:pPr>
        <w:ind w:left="2880" w:hanging="360"/>
      </w:pPr>
      <w:rPr>
        <w:rFonts w:ascii="ＭＳ 明朝" w:eastAsia="ＭＳ 明朝" w:hAnsi="ＭＳ 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8" w15:restartNumberingAfterBreak="0">
    <w:nsid w:val="6EA626DA"/>
    <w:multiLevelType w:val="hybridMultilevel"/>
    <w:tmpl w:val="390E3D50"/>
    <w:lvl w:ilvl="0" w:tplc="604E16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1D3CF2"/>
    <w:multiLevelType w:val="hybridMultilevel"/>
    <w:tmpl w:val="2AE28674"/>
    <w:lvl w:ilvl="0" w:tplc="43D8219E">
      <w:start w:val="1"/>
      <w:numFmt w:val="decimal"/>
      <w:lvlText w:val="%1."/>
      <w:lvlJc w:val="left"/>
      <w:pPr>
        <w:ind w:left="405" w:hanging="40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CE306D"/>
    <w:multiLevelType w:val="hybridMultilevel"/>
    <w:tmpl w:val="10BE97B0"/>
    <w:lvl w:ilvl="0" w:tplc="0880722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7F67D35"/>
    <w:multiLevelType w:val="hybridMultilevel"/>
    <w:tmpl w:val="E0B66864"/>
    <w:lvl w:ilvl="0" w:tplc="5C86DB14">
      <w:start w:val="2"/>
      <w:numFmt w:val="bullet"/>
      <w:lvlText w:val="・"/>
      <w:lvlJc w:val="left"/>
      <w:pPr>
        <w:ind w:left="928" w:hanging="360"/>
      </w:pPr>
      <w:rPr>
        <w:rFonts w:ascii="ＭＳ 明朝" w:eastAsia="ＭＳ 明朝" w:hAnsi="ＭＳ 明朝" w:cs="Times New Roman" w:hint="eastAsia"/>
        <w:lang w:val="en-US"/>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2" w15:restartNumberingAfterBreak="0">
    <w:nsid w:val="7F745859"/>
    <w:multiLevelType w:val="hybridMultilevel"/>
    <w:tmpl w:val="786887FE"/>
    <w:lvl w:ilvl="0" w:tplc="9872D3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2"/>
  </w:num>
  <w:num w:numId="3">
    <w:abstractNumId w:val="0"/>
  </w:num>
  <w:num w:numId="4">
    <w:abstractNumId w:val="2"/>
  </w:num>
  <w:num w:numId="5">
    <w:abstractNumId w:val="7"/>
  </w:num>
  <w:num w:numId="6">
    <w:abstractNumId w:val="1"/>
  </w:num>
  <w:num w:numId="7">
    <w:abstractNumId w:val="3"/>
  </w:num>
  <w:num w:numId="8">
    <w:abstractNumId w:val="11"/>
  </w:num>
  <w:num w:numId="9">
    <w:abstractNumId w:val="9"/>
  </w:num>
  <w:num w:numId="10">
    <w:abstractNumId w:val="4"/>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349"/>
    <w:rsid w:val="000060B1"/>
    <w:rsid w:val="0001389D"/>
    <w:rsid w:val="00014A6B"/>
    <w:rsid w:val="000A3DC2"/>
    <w:rsid w:val="000E6487"/>
    <w:rsid w:val="000F76FC"/>
    <w:rsid w:val="001040AF"/>
    <w:rsid w:val="00105F68"/>
    <w:rsid w:val="00111BF5"/>
    <w:rsid w:val="00112547"/>
    <w:rsid w:val="00165BEB"/>
    <w:rsid w:val="00165E9E"/>
    <w:rsid w:val="001B74F8"/>
    <w:rsid w:val="001E4DBA"/>
    <w:rsid w:val="00232F0B"/>
    <w:rsid w:val="0023690C"/>
    <w:rsid w:val="0024012C"/>
    <w:rsid w:val="00255814"/>
    <w:rsid w:val="002669B9"/>
    <w:rsid w:val="00271708"/>
    <w:rsid w:val="002723B7"/>
    <w:rsid w:val="00297BCE"/>
    <w:rsid w:val="002B08E2"/>
    <w:rsid w:val="002C19AD"/>
    <w:rsid w:val="002D3A93"/>
    <w:rsid w:val="003421E2"/>
    <w:rsid w:val="003509CB"/>
    <w:rsid w:val="0035491C"/>
    <w:rsid w:val="00390D04"/>
    <w:rsid w:val="003953A9"/>
    <w:rsid w:val="003A5032"/>
    <w:rsid w:val="003B40DC"/>
    <w:rsid w:val="003C27EC"/>
    <w:rsid w:val="003D08CE"/>
    <w:rsid w:val="003D1EC4"/>
    <w:rsid w:val="003F0CD6"/>
    <w:rsid w:val="00413718"/>
    <w:rsid w:val="00426A07"/>
    <w:rsid w:val="00427EE7"/>
    <w:rsid w:val="004A7643"/>
    <w:rsid w:val="004B402A"/>
    <w:rsid w:val="004D69E6"/>
    <w:rsid w:val="00590676"/>
    <w:rsid w:val="005A1A09"/>
    <w:rsid w:val="005A7949"/>
    <w:rsid w:val="005B0F6B"/>
    <w:rsid w:val="005B1AA9"/>
    <w:rsid w:val="005E7D25"/>
    <w:rsid w:val="005F5E09"/>
    <w:rsid w:val="00631563"/>
    <w:rsid w:val="00653775"/>
    <w:rsid w:val="00660EB4"/>
    <w:rsid w:val="006956CD"/>
    <w:rsid w:val="00697EF1"/>
    <w:rsid w:val="006A2EC5"/>
    <w:rsid w:val="006B2B40"/>
    <w:rsid w:val="006D3F7B"/>
    <w:rsid w:val="00700D20"/>
    <w:rsid w:val="007019C4"/>
    <w:rsid w:val="0078663F"/>
    <w:rsid w:val="00787822"/>
    <w:rsid w:val="007A2946"/>
    <w:rsid w:val="007B2C7A"/>
    <w:rsid w:val="007B65C7"/>
    <w:rsid w:val="007C6EE9"/>
    <w:rsid w:val="007D48D7"/>
    <w:rsid w:val="007F00A4"/>
    <w:rsid w:val="007F3E99"/>
    <w:rsid w:val="008430B7"/>
    <w:rsid w:val="00863E74"/>
    <w:rsid w:val="00870C6A"/>
    <w:rsid w:val="00877566"/>
    <w:rsid w:val="0088028F"/>
    <w:rsid w:val="008825D9"/>
    <w:rsid w:val="008A46BF"/>
    <w:rsid w:val="008B2D77"/>
    <w:rsid w:val="008C1349"/>
    <w:rsid w:val="008C458D"/>
    <w:rsid w:val="008D4565"/>
    <w:rsid w:val="008E68C2"/>
    <w:rsid w:val="00932440"/>
    <w:rsid w:val="00932819"/>
    <w:rsid w:val="00942F91"/>
    <w:rsid w:val="009E765E"/>
    <w:rsid w:val="00A50CF0"/>
    <w:rsid w:val="00A625E8"/>
    <w:rsid w:val="00A718A3"/>
    <w:rsid w:val="00A86618"/>
    <w:rsid w:val="00A86B47"/>
    <w:rsid w:val="00AB3B7D"/>
    <w:rsid w:val="00AB4746"/>
    <w:rsid w:val="00AE062D"/>
    <w:rsid w:val="00B2485A"/>
    <w:rsid w:val="00B441AC"/>
    <w:rsid w:val="00B8098C"/>
    <w:rsid w:val="00B96321"/>
    <w:rsid w:val="00BD187D"/>
    <w:rsid w:val="00BE1675"/>
    <w:rsid w:val="00BE3574"/>
    <w:rsid w:val="00C02A21"/>
    <w:rsid w:val="00C4571B"/>
    <w:rsid w:val="00C4672F"/>
    <w:rsid w:val="00C47DC7"/>
    <w:rsid w:val="00C54DCF"/>
    <w:rsid w:val="00C63144"/>
    <w:rsid w:val="00C82809"/>
    <w:rsid w:val="00C90AC3"/>
    <w:rsid w:val="00CA3736"/>
    <w:rsid w:val="00CA4C20"/>
    <w:rsid w:val="00CB771E"/>
    <w:rsid w:val="00CF2C0B"/>
    <w:rsid w:val="00CF66C7"/>
    <w:rsid w:val="00D14DD2"/>
    <w:rsid w:val="00D56603"/>
    <w:rsid w:val="00D87D16"/>
    <w:rsid w:val="00D9137D"/>
    <w:rsid w:val="00D946C0"/>
    <w:rsid w:val="00DA7C61"/>
    <w:rsid w:val="00DC655C"/>
    <w:rsid w:val="00DD13A6"/>
    <w:rsid w:val="00DD2646"/>
    <w:rsid w:val="00DE3F77"/>
    <w:rsid w:val="00E010B3"/>
    <w:rsid w:val="00E17EA3"/>
    <w:rsid w:val="00E27C4D"/>
    <w:rsid w:val="00E43237"/>
    <w:rsid w:val="00E45F57"/>
    <w:rsid w:val="00E57E92"/>
    <w:rsid w:val="00E6178C"/>
    <w:rsid w:val="00E70A0A"/>
    <w:rsid w:val="00E71FF9"/>
    <w:rsid w:val="00EA14AA"/>
    <w:rsid w:val="00EC1F37"/>
    <w:rsid w:val="00EC2611"/>
    <w:rsid w:val="00EC672F"/>
    <w:rsid w:val="00F25316"/>
    <w:rsid w:val="00F30869"/>
    <w:rsid w:val="00F34A42"/>
    <w:rsid w:val="00F63A37"/>
    <w:rsid w:val="00F67087"/>
    <w:rsid w:val="00F706FA"/>
    <w:rsid w:val="00F90B11"/>
    <w:rsid w:val="00FA09D6"/>
    <w:rsid w:val="00FB53EF"/>
    <w:rsid w:val="00FC66DE"/>
    <w:rsid w:val="00FF5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7212BF"/>
  <w15:docId w15:val="{4B49B863-DB7B-4487-AB97-14D2BCE4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349"/>
    <w:pPr>
      <w:ind w:leftChars="400" w:left="840"/>
    </w:pPr>
  </w:style>
  <w:style w:type="table" w:styleId="a4">
    <w:name w:val="Table Grid"/>
    <w:basedOn w:val="a1"/>
    <w:uiPriority w:val="59"/>
    <w:rsid w:val="00A86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3A37"/>
    <w:pPr>
      <w:tabs>
        <w:tab w:val="center" w:pos="4252"/>
        <w:tab w:val="right" w:pos="8504"/>
      </w:tabs>
      <w:snapToGrid w:val="0"/>
    </w:pPr>
  </w:style>
  <w:style w:type="character" w:customStyle="1" w:styleId="a6">
    <w:name w:val="ヘッダー (文字)"/>
    <w:basedOn w:val="a0"/>
    <w:link w:val="a5"/>
    <w:uiPriority w:val="99"/>
    <w:rsid w:val="00F63A37"/>
  </w:style>
  <w:style w:type="paragraph" w:styleId="a7">
    <w:name w:val="footer"/>
    <w:basedOn w:val="a"/>
    <w:link w:val="a8"/>
    <w:uiPriority w:val="99"/>
    <w:unhideWhenUsed/>
    <w:rsid w:val="00F63A37"/>
    <w:pPr>
      <w:tabs>
        <w:tab w:val="center" w:pos="4252"/>
        <w:tab w:val="right" w:pos="8504"/>
      </w:tabs>
      <w:snapToGrid w:val="0"/>
    </w:pPr>
  </w:style>
  <w:style w:type="character" w:customStyle="1" w:styleId="a8">
    <w:name w:val="フッター (文字)"/>
    <w:basedOn w:val="a0"/>
    <w:link w:val="a7"/>
    <w:uiPriority w:val="99"/>
    <w:rsid w:val="00F63A37"/>
  </w:style>
  <w:style w:type="paragraph" w:styleId="a9">
    <w:name w:val="Note Heading"/>
    <w:basedOn w:val="a"/>
    <w:next w:val="a"/>
    <w:link w:val="aa"/>
    <w:rsid w:val="00CF66C7"/>
    <w:pPr>
      <w:jc w:val="center"/>
    </w:pPr>
    <w:rPr>
      <w:rFonts w:ascii="ＭＳ 明朝" w:eastAsia="ＭＳ 明朝" w:hAnsi="ＭＳ 明朝" w:cs="Times New Roman"/>
      <w:sz w:val="24"/>
      <w:szCs w:val="24"/>
    </w:rPr>
  </w:style>
  <w:style w:type="character" w:customStyle="1" w:styleId="aa">
    <w:name w:val="記 (文字)"/>
    <w:basedOn w:val="a0"/>
    <w:link w:val="a9"/>
    <w:rsid w:val="00CF66C7"/>
    <w:rPr>
      <w:rFonts w:ascii="ＭＳ 明朝" w:eastAsia="ＭＳ 明朝" w:hAnsi="ＭＳ 明朝" w:cs="Times New Roman"/>
      <w:sz w:val="24"/>
      <w:szCs w:val="24"/>
    </w:rPr>
  </w:style>
  <w:style w:type="paragraph" w:styleId="ab">
    <w:name w:val="Closing"/>
    <w:basedOn w:val="a"/>
    <w:link w:val="ac"/>
    <w:rsid w:val="00EC672F"/>
    <w:pPr>
      <w:jc w:val="right"/>
    </w:pPr>
    <w:rPr>
      <w:rFonts w:ascii="Century" w:eastAsia="ＭＳ 明朝" w:hAnsi="Century" w:cs="Times New Roman"/>
      <w:szCs w:val="24"/>
    </w:rPr>
  </w:style>
  <w:style w:type="character" w:customStyle="1" w:styleId="ac">
    <w:name w:val="結語 (文字)"/>
    <w:basedOn w:val="a0"/>
    <w:link w:val="ab"/>
    <w:rsid w:val="00EC672F"/>
    <w:rPr>
      <w:rFonts w:ascii="Century" w:eastAsia="ＭＳ 明朝" w:hAnsi="Century" w:cs="Times New Roman"/>
      <w:szCs w:val="24"/>
    </w:rPr>
  </w:style>
  <w:style w:type="paragraph" w:styleId="ad">
    <w:name w:val="Balloon Text"/>
    <w:basedOn w:val="a"/>
    <w:link w:val="ae"/>
    <w:uiPriority w:val="99"/>
    <w:semiHidden/>
    <w:unhideWhenUsed/>
    <w:rsid w:val="00E17EA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17E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4CADD-3FF9-4A1F-A7E9-179018CD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田村　輝</cp:lastModifiedBy>
  <cp:revision>23</cp:revision>
  <cp:lastPrinted>2020-02-13T00:36:00Z</cp:lastPrinted>
  <dcterms:created xsi:type="dcterms:W3CDTF">2019-11-17T22:54:00Z</dcterms:created>
  <dcterms:modified xsi:type="dcterms:W3CDTF">2020-02-13T00:54:00Z</dcterms:modified>
</cp:coreProperties>
</file>