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9E" w:rsidRPr="00BE170D" w:rsidRDefault="0061468D" w:rsidP="00E3092F">
      <w:pPr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いわきの里鬼ヶ城　ドッグラン利用規程</w:t>
      </w:r>
    </w:p>
    <w:p w:rsidR="00E3092F" w:rsidRPr="00BE170D" w:rsidRDefault="00E3092F">
      <w:pPr>
        <w:rPr>
          <w:sz w:val="24"/>
        </w:rPr>
      </w:pPr>
    </w:p>
    <w:p w:rsidR="00064472" w:rsidRPr="00BE170D" w:rsidRDefault="00064472">
      <w:pPr>
        <w:rPr>
          <w:sz w:val="24"/>
        </w:rPr>
      </w:pPr>
    </w:p>
    <w:p w:rsidR="00064472" w:rsidRPr="00BE170D" w:rsidRDefault="00064472">
      <w:pPr>
        <w:rPr>
          <w:sz w:val="24"/>
        </w:rPr>
      </w:pPr>
      <w:r w:rsidRPr="00BE170D">
        <w:rPr>
          <w:rFonts w:hint="eastAsia"/>
          <w:sz w:val="24"/>
        </w:rPr>
        <w:t xml:space="preserve">　ドッグランはみんなの施設です。他の飼い主</w:t>
      </w:r>
      <w:r w:rsidR="0038206A">
        <w:rPr>
          <w:rFonts w:hint="eastAsia"/>
          <w:sz w:val="24"/>
        </w:rPr>
        <w:t>さん</w:t>
      </w:r>
      <w:r w:rsidRPr="00BE170D">
        <w:rPr>
          <w:rFonts w:hint="eastAsia"/>
          <w:sz w:val="24"/>
        </w:rPr>
        <w:t>や</w:t>
      </w:r>
      <w:r w:rsidR="0038206A">
        <w:rPr>
          <w:rFonts w:hint="eastAsia"/>
          <w:sz w:val="24"/>
        </w:rPr>
        <w:t>ワンちゃん</w:t>
      </w:r>
      <w:r w:rsidRPr="00BE170D">
        <w:rPr>
          <w:rFonts w:hint="eastAsia"/>
          <w:sz w:val="24"/>
        </w:rPr>
        <w:t>に迷惑のかからないように、ルールやマナーを守って、楽しくご利用ください。</w:t>
      </w:r>
    </w:p>
    <w:p w:rsidR="00064472" w:rsidRPr="00BE170D" w:rsidRDefault="00142236">
      <w:pPr>
        <w:rPr>
          <w:sz w:val="24"/>
        </w:rPr>
      </w:pPr>
      <w:r w:rsidRPr="00BE170D">
        <w:rPr>
          <w:rFonts w:hint="eastAsia"/>
          <w:sz w:val="24"/>
        </w:rPr>
        <w:t xml:space="preserve">　</w:t>
      </w:r>
      <w:r w:rsidR="00624422" w:rsidRPr="00BE170D">
        <w:rPr>
          <w:rFonts w:hint="eastAsia"/>
          <w:sz w:val="24"/>
        </w:rPr>
        <w:t>利用する前に、宿泊研修センター「ききり荘」フロントで、次の利用規程に同意した旨、利用申請書に記入してから、ご利用ください。</w:t>
      </w:r>
    </w:p>
    <w:p w:rsidR="00142236" w:rsidRPr="00BE170D" w:rsidRDefault="00142236">
      <w:pPr>
        <w:rPr>
          <w:sz w:val="24"/>
        </w:rPr>
      </w:pPr>
    </w:p>
    <w:p w:rsidR="003F0EF8" w:rsidRPr="00BE170D" w:rsidRDefault="00CE0C1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○　ワンちゃん</w:t>
      </w:r>
      <w:r w:rsidR="00064472" w:rsidRPr="00BE170D">
        <w:rPr>
          <w:rFonts w:asciiTheme="minorEastAsia" w:hAnsiTheme="minorEastAsia" w:hint="eastAsia"/>
          <w:sz w:val="24"/>
        </w:rPr>
        <w:t>を連れていない方の入場はできません。</w:t>
      </w:r>
    </w:p>
    <w:p w:rsidR="00064472" w:rsidRPr="00BE170D" w:rsidRDefault="00064472">
      <w:pPr>
        <w:rPr>
          <w:rFonts w:asciiTheme="minorEastAsia" w:hAnsiTheme="minorEastAsia"/>
          <w:sz w:val="24"/>
        </w:rPr>
      </w:pPr>
      <w:r w:rsidRPr="00BE170D">
        <w:rPr>
          <w:rFonts w:asciiTheme="minorEastAsia" w:hAnsiTheme="minorEastAsia" w:hint="eastAsia"/>
          <w:sz w:val="24"/>
        </w:rPr>
        <w:t>○　ドッグラン内での</w:t>
      </w:r>
      <w:r w:rsidR="00CE0C12">
        <w:rPr>
          <w:rFonts w:asciiTheme="minorEastAsia" w:hAnsiTheme="minorEastAsia" w:hint="eastAsia"/>
          <w:sz w:val="24"/>
        </w:rPr>
        <w:t>ワンちゃん</w:t>
      </w:r>
      <w:r w:rsidRPr="00BE170D">
        <w:rPr>
          <w:rFonts w:asciiTheme="minorEastAsia" w:hAnsiTheme="minorEastAsia" w:hint="eastAsia"/>
          <w:sz w:val="24"/>
        </w:rPr>
        <w:t>への餌やり</w:t>
      </w:r>
      <w:r w:rsidR="00DE626D">
        <w:rPr>
          <w:rFonts w:asciiTheme="minorEastAsia" w:hAnsiTheme="minorEastAsia" w:hint="eastAsia"/>
          <w:sz w:val="24"/>
        </w:rPr>
        <w:t>や</w:t>
      </w:r>
      <w:r w:rsidRPr="00BE170D">
        <w:rPr>
          <w:rFonts w:asciiTheme="minorEastAsia" w:hAnsiTheme="minorEastAsia" w:hint="eastAsia"/>
          <w:sz w:val="24"/>
        </w:rPr>
        <w:t>、飼い主</w:t>
      </w:r>
      <w:r w:rsidR="00CE0C12">
        <w:rPr>
          <w:rFonts w:asciiTheme="minorEastAsia" w:hAnsiTheme="minorEastAsia" w:hint="eastAsia"/>
          <w:sz w:val="24"/>
        </w:rPr>
        <w:t>さん</w:t>
      </w:r>
      <w:r w:rsidRPr="00BE170D">
        <w:rPr>
          <w:rFonts w:asciiTheme="minorEastAsia" w:hAnsiTheme="minorEastAsia" w:hint="eastAsia"/>
          <w:sz w:val="24"/>
        </w:rPr>
        <w:t>の飲食</w:t>
      </w:r>
      <w:r w:rsidR="00DE626D">
        <w:rPr>
          <w:rFonts w:asciiTheme="minorEastAsia" w:hAnsiTheme="minorEastAsia" w:hint="eastAsia"/>
          <w:sz w:val="24"/>
        </w:rPr>
        <w:t>などは</w:t>
      </w:r>
      <w:r w:rsidRPr="00BE170D">
        <w:rPr>
          <w:rFonts w:asciiTheme="minorEastAsia" w:hAnsiTheme="minorEastAsia" w:hint="eastAsia"/>
          <w:sz w:val="24"/>
        </w:rPr>
        <w:t>控えてください。</w:t>
      </w:r>
    </w:p>
    <w:p w:rsidR="00064472" w:rsidRPr="00BE170D" w:rsidRDefault="00064472">
      <w:pPr>
        <w:rPr>
          <w:rFonts w:asciiTheme="minorEastAsia" w:hAnsiTheme="minorEastAsia"/>
          <w:sz w:val="24"/>
        </w:rPr>
      </w:pPr>
      <w:r w:rsidRPr="00BE170D">
        <w:rPr>
          <w:rFonts w:asciiTheme="minorEastAsia" w:hAnsiTheme="minorEastAsia" w:hint="eastAsia"/>
          <w:sz w:val="24"/>
        </w:rPr>
        <w:t>○　ドッグラン内への乳幼児の入場はできません。</w:t>
      </w:r>
    </w:p>
    <w:p w:rsidR="00064472" w:rsidRPr="00BE170D" w:rsidRDefault="00BA424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○　攻撃性のあるワンちゃんの利用</w:t>
      </w:r>
      <w:r w:rsidR="00064472" w:rsidRPr="00BE170D">
        <w:rPr>
          <w:rFonts w:asciiTheme="minorEastAsia" w:hAnsiTheme="minorEastAsia" w:hint="eastAsia"/>
          <w:sz w:val="24"/>
        </w:rPr>
        <w:t>はできません。</w:t>
      </w:r>
    </w:p>
    <w:p w:rsidR="00064472" w:rsidRPr="00BE170D" w:rsidRDefault="00064472" w:rsidP="00CE0C12">
      <w:pPr>
        <w:ind w:left="240" w:hangingChars="100" w:hanging="240"/>
        <w:rPr>
          <w:rFonts w:asciiTheme="minorEastAsia" w:hAnsiTheme="minorEastAsia"/>
          <w:sz w:val="24"/>
        </w:rPr>
      </w:pPr>
      <w:r w:rsidRPr="00BE170D">
        <w:rPr>
          <w:rFonts w:asciiTheme="minorEastAsia" w:hAnsiTheme="minorEastAsia" w:hint="eastAsia"/>
          <w:sz w:val="24"/>
        </w:rPr>
        <w:t xml:space="preserve">○　</w:t>
      </w:r>
      <w:r w:rsidR="00612BFF">
        <w:rPr>
          <w:rFonts w:asciiTheme="minorEastAsia" w:hAnsiTheme="minorEastAsia" w:hint="eastAsia"/>
          <w:sz w:val="24"/>
        </w:rPr>
        <w:t>１年以内に、</w:t>
      </w:r>
      <w:r w:rsidR="00CE0C12">
        <w:rPr>
          <w:rFonts w:asciiTheme="minorEastAsia" w:hAnsiTheme="minorEastAsia" w:hint="eastAsia"/>
          <w:sz w:val="24"/>
        </w:rPr>
        <w:t>狂犬病の予防接種、３種以上のワクチン接種を受けていないワンちゃん</w:t>
      </w:r>
      <w:r w:rsidRPr="00BE170D">
        <w:rPr>
          <w:rFonts w:asciiTheme="minorEastAsia" w:hAnsiTheme="minorEastAsia" w:hint="eastAsia"/>
          <w:sz w:val="24"/>
        </w:rPr>
        <w:t>の入場はできません。</w:t>
      </w:r>
    </w:p>
    <w:p w:rsidR="00064472" w:rsidRPr="00BE170D" w:rsidRDefault="00064472" w:rsidP="00CE0C12">
      <w:pPr>
        <w:ind w:left="240" w:hangingChars="100" w:hanging="240"/>
        <w:rPr>
          <w:rFonts w:asciiTheme="minorEastAsia" w:hAnsiTheme="minorEastAsia"/>
          <w:sz w:val="24"/>
        </w:rPr>
      </w:pPr>
      <w:r w:rsidRPr="00BE170D">
        <w:rPr>
          <w:rFonts w:asciiTheme="minorEastAsia" w:hAnsiTheme="minorEastAsia" w:hint="eastAsia"/>
          <w:sz w:val="24"/>
        </w:rPr>
        <w:t>○　排泄物はお持ち帰りください。排尿</w:t>
      </w:r>
      <w:r w:rsidR="00CE0C12">
        <w:rPr>
          <w:rFonts w:asciiTheme="minorEastAsia" w:hAnsiTheme="minorEastAsia" w:hint="eastAsia"/>
          <w:sz w:val="24"/>
        </w:rPr>
        <w:t>は所定の</w:t>
      </w:r>
      <w:r w:rsidRPr="00BE170D">
        <w:rPr>
          <w:rFonts w:asciiTheme="minorEastAsia" w:hAnsiTheme="minorEastAsia" w:hint="eastAsia"/>
          <w:sz w:val="24"/>
        </w:rPr>
        <w:t>場所に</w:t>
      </w:r>
      <w:r w:rsidR="00CE0C12">
        <w:rPr>
          <w:rFonts w:asciiTheme="minorEastAsia" w:hAnsiTheme="minorEastAsia" w:hint="eastAsia"/>
          <w:sz w:val="24"/>
        </w:rPr>
        <w:t>し</w:t>
      </w:r>
      <w:r w:rsidRPr="00BE170D">
        <w:rPr>
          <w:rFonts w:asciiTheme="minorEastAsia" w:hAnsiTheme="minorEastAsia" w:hint="eastAsia"/>
          <w:sz w:val="24"/>
        </w:rPr>
        <w:t>てください。</w:t>
      </w:r>
    </w:p>
    <w:p w:rsidR="00064472" w:rsidRPr="00BE170D" w:rsidRDefault="00CE0C1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○　常に飼い主の命令がきけるワンちゃん</w:t>
      </w:r>
      <w:r w:rsidR="00064472" w:rsidRPr="00BE170D">
        <w:rPr>
          <w:rFonts w:asciiTheme="minorEastAsia" w:hAnsiTheme="minorEastAsia" w:hint="eastAsia"/>
          <w:sz w:val="24"/>
        </w:rPr>
        <w:t>以外は、リードを離さないでください。</w:t>
      </w:r>
    </w:p>
    <w:p w:rsidR="00064472" w:rsidRPr="00BE170D" w:rsidRDefault="00CE0C1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○　発情期、または</w:t>
      </w:r>
      <w:r w:rsidR="00064472" w:rsidRPr="00BE170D">
        <w:rPr>
          <w:rFonts w:asciiTheme="minorEastAsia" w:hAnsiTheme="minorEastAsia" w:hint="eastAsia"/>
          <w:sz w:val="24"/>
        </w:rPr>
        <w:t>、病気の</w:t>
      </w:r>
      <w:r>
        <w:rPr>
          <w:rFonts w:asciiTheme="minorEastAsia" w:hAnsiTheme="minorEastAsia" w:hint="eastAsia"/>
          <w:sz w:val="24"/>
        </w:rPr>
        <w:t>ワンちゃん</w:t>
      </w:r>
      <w:r w:rsidR="00064472" w:rsidRPr="00BE170D">
        <w:rPr>
          <w:rFonts w:asciiTheme="minorEastAsia" w:hAnsiTheme="minorEastAsia" w:hint="eastAsia"/>
          <w:sz w:val="24"/>
        </w:rPr>
        <w:t>は利用できません。</w:t>
      </w:r>
    </w:p>
    <w:p w:rsidR="00064472" w:rsidRPr="00BE170D" w:rsidRDefault="00CE0C12" w:rsidP="00BE170D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○　１人の飼い主が同時に放せるワンちゃん</w:t>
      </w:r>
      <w:r w:rsidR="00064472" w:rsidRPr="00BE170D">
        <w:rPr>
          <w:rFonts w:asciiTheme="minorEastAsia" w:hAnsiTheme="minorEastAsia" w:hint="eastAsia"/>
          <w:sz w:val="24"/>
        </w:rPr>
        <w:t>の頭数</w:t>
      </w:r>
      <w:r w:rsidR="00BA4249">
        <w:rPr>
          <w:rFonts w:asciiTheme="minorEastAsia" w:hAnsiTheme="minorEastAsia" w:hint="eastAsia"/>
          <w:sz w:val="24"/>
        </w:rPr>
        <w:t>は、コントロールできる範囲</w:t>
      </w:r>
      <w:r w:rsidR="00064472" w:rsidRPr="00BE170D">
        <w:rPr>
          <w:rFonts w:asciiTheme="minorEastAsia" w:hAnsiTheme="minorEastAsia" w:hint="eastAsia"/>
          <w:sz w:val="24"/>
        </w:rPr>
        <w:t>内でお願いします。</w:t>
      </w:r>
    </w:p>
    <w:p w:rsidR="00064472" w:rsidRPr="00BE170D" w:rsidRDefault="00064472" w:rsidP="00BE170D">
      <w:pPr>
        <w:ind w:left="240" w:hangingChars="100" w:hanging="240"/>
        <w:rPr>
          <w:rFonts w:asciiTheme="minorEastAsia" w:hAnsiTheme="minorEastAsia"/>
          <w:sz w:val="24"/>
        </w:rPr>
      </w:pPr>
      <w:r w:rsidRPr="00BE170D">
        <w:rPr>
          <w:rFonts w:asciiTheme="minorEastAsia" w:hAnsiTheme="minorEastAsia" w:hint="eastAsia"/>
          <w:sz w:val="24"/>
        </w:rPr>
        <w:t>○　中学生以下の利用は、保護者の同伴が必要です。</w:t>
      </w:r>
    </w:p>
    <w:p w:rsidR="00064472" w:rsidRPr="00BE170D" w:rsidRDefault="00CE0C12" w:rsidP="00BE170D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○　ワンちゃん</w:t>
      </w:r>
      <w:r w:rsidR="00064472" w:rsidRPr="00BE170D">
        <w:rPr>
          <w:rFonts w:asciiTheme="minorEastAsia" w:hAnsiTheme="minorEastAsia" w:hint="eastAsia"/>
          <w:sz w:val="24"/>
        </w:rPr>
        <w:t>以外のペットの利用はできません。</w:t>
      </w:r>
    </w:p>
    <w:p w:rsidR="00064472" w:rsidRPr="00BE170D" w:rsidRDefault="00064472" w:rsidP="00BE170D">
      <w:pPr>
        <w:ind w:left="240" w:hangingChars="100" w:hanging="240"/>
        <w:rPr>
          <w:rFonts w:asciiTheme="minorEastAsia" w:hAnsiTheme="minorEastAsia"/>
          <w:sz w:val="24"/>
        </w:rPr>
      </w:pPr>
      <w:r w:rsidRPr="00BE170D">
        <w:rPr>
          <w:rFonts w:asciiTheme="minorEastAsia" w:hAnsiTheme="minorEastAsia" w:hint="eastAsia"/>
          <w:sz w:val="24"/>
        </w:rPr>
        <w:t>○　飼い主</w:t>
      </w:r>
      <w:r w:rsidR="00CE0C12">
        <w:rPr>
          <w:rFonts w:asciiTheme="minorEastAsia" w:hAnsiTheme="minorEastAsia" w:hint="eastAsia"/>
          <w:sz w:val="24"/>
        </w:rPr>
        <w:t>さん</w:t>
      </w:r>
      <w:r w:rsidRPr="00BE170D">
        <w:rPr>
          <w:rFonts w:asciiTheme="minorEastAsia" w:hAnsiTheme="minorEastAsia" w:hint="eastAsia"/>
          <w:sz w:val="24"/>
        </w:rPr>
        <w:t>は</w:t>
      </w:r>
      <w:r w:rsidR="00CE0C12">
        <w:rPr>
          <w:rFonts w:asciiTheme="minorEastAsia" w:hAnsiTheme="minorEastAsia" w:hint="eastAsia"/>
          <w:sz w:val="24"/>
        </w:rPr>
        <w:t>ワンちゃん</w:t>
      </w:r>
      <w:r w:rsidRPr="00BE170D">
        <w:rPr>
          <w:rFonts w:asciiTheme="minorEastAsia" w:hAnsiTheme="minorEastAsia" w:hint="eastAsia"/>
          <w:sz w:val="24"/>
        </w:rPr>
        <w:t>から目を離さず、必ずそばに居てください。</w:t>
      </w:r>
    </w:p>
    <w:p w:rsidR="00064472" w:rsidRPr="00BE170D" w:rsidRDefault="00CE0C12" w:rsidP="00BE170D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○　ワンちゃん</w:t>
      </w:r>
      <w:r w:rsidR="00064472" w:rsidRPr="00BE170D">
        <w:rPr>
          <w:rFonts w:asciiTheme="minorEastAsia" w:hAnsiTheme="minorEastAsia" w:hint="eastAsia"/>
          <w:sz w:val="24"/>
        </w:rPr>
        <w:t>の適合エリアに入場させてください。</w:t>
      </w:r>
    </w:p>
    <w:p w:rsidR="00064472" w:rsidRPr="00BE170D" w:rsidRDefault="00064472" w:rsidP="00BE170D">
      <w:pPr>
        <w:ind w:left="240" w:hangingChars="100" w:hanging="240"/>
        <w:rPr>
          <w:rFonts w:asciiTheme="minorEastAsia" w:hAnsiTheme="minorEastAsia"/>
          <w:sz w:val="24"/>
        </w:rPr>
      </w:pPr>
      <w:r w:rsidRPr="00BE170D">
        <w:rPr>
          <w:rFonts w:asciiTheme="minorEastAsia" w:hAnsiTheme="minorEastAsia" w:hint="eastAsia"/>
          <w:sz w:val="24"/>
        </w:rPr>
        <w:t xml:space="preserve">○　</w:t>
      </w:r>
      <w:r w:rsidR="00142236" w:rsidRPr="00BE170D">
        <w:rPr>
          <w:rFonts w:asciiTheme="minorEastAsia" w:hAnsiTheme="minorEastAsia" w:hint="eastAsia"/>
          <w:sz w:val="24"/>
        </w:rPr>
        <w:t>ドッグラン以外の場所では、必ずリードをつけてください。</w:t>
      </w:r>
    </w:p>
    <w:p w:rsidR="00142236" w:rsidRPr="00BE170D" w:rsidRDefault="00142236" w:rsidP="00BE170D">
      <w:pPr>
        <w:ind w:left="240" w:hangingChars="100" w:hanging="240"/>
        <w:rPr>
          <w:rFonts w:asciiTheme="minorEastAsia" w:hAnsiTheme="minorEastAsia"/>
          <w:sz w:val="24"/>
        </w:rPr>
      </w:pPr>
      <w:r w:rsidRPr="00BE170D">
        <w:rPr>
          <w:rFonts w:asciiTheme="minorEastAsia" w:hAnsiTheme="minorEastAsia" w:hint="eastAsia"/>
          <w:sz w:val="24"/>
        </w:rPr>
        <w:t xml:space="preserve">○　</w:t>
      </w:r>
      <w:r w:rsidR="00093E21">
        <w:rPr>
          <w:rFonts w:asciiTheme="minorEastAsia" w:hAnsiTheme="minorEastAsia" w:hint="eastAsia"/>
          <w:sz w:val="24"/>
        </w:rPr>
        <w:t>ワンちゃん</w:t>
      </w:r>
      <w:r w:rsidR="00DE626D">
        <w:rPr>
          <w:rFonts w:asciiTheme="minorEastAsia" w:hAnsiTheme="minorEastAsia" w:hint="eastAsia"/>
          <w:sz w:val="24"/>
        </w:rPr>
        <w:t>同士のケンカや怪我、逃亡等トラブル</w:t>
      </w:r>
      <w:r w:rsidRPr="00BE170D">
        <w:rPr>
          <w:rFonts w:asciiTheme="minorEastAsia" w:hAnsiTheme="minorEastAsia" w:hint="eastAsia"/>
          <w:sz w:val="24"/>
        </w:rPr>
        <w:t>については、当事者間</w:t>
      </w:r>
      <w:r w:rsidR="00DE626D">
        <w:rPr>
          <w:rFonts w:asciiTheme="minorEastAsia" w:hAnsiTheme="minorEastAsia" w:hint="eastAsia"/>
          <w:sz w:val="24"/>
        </w:rPr>
        <w:t>で</w:t>
      </w:r>
      <w:r w:rsidRPr="00BE170D">
        <w:rPr>
          <w:rFonts w:asciiTheme="minorEastAsia" w:hAnsiTheme="minorEastAsia" w:hint="eastAsia"/>
          <w:sz w:val="24"/>
        </w:rPr>
        <w:t>解決してください。施設管理者は一切の責任を負いかねます。</w:t>
      </w:r>
    </w:p>
    <w:p w:rsidR="00142236" w:rsidRPr="00BE170D" w:rsidRDefault="00142236" w:rsidP="00BE170D">
      <w:pPr>
        <w:ind w:left="240" w:hangingChars="100" w:hanging="240"/>
        <w:rPr>
          <w:rFonts w:asciiTheme="minorEastAsia" w:hAnsiTheme="minorEastAsia"/>
          <w:sz w:val="24"/>
        </w:rPr>
      </w:pPr>
      <w:r w:rsidRPr="00BE170D">
        <w:rPr>
          <w:rFonts w:asciiTheme="minorEastAsia" w:hAnsiTheme="minorEastAsia" w:hint="eastAsia"/>
          <w:sz w:val="24"/>
        </w:rPr>
        <w:t>○　ドッグラン内での営業、勧誘活動または寄付行為はできません。</w:t>
      </w:r>
    </w:p>
    <w:p w:rsidR="00142236" w:rsidRPr="00BE170D" w:rsidRDefault="00142236" w:rsidP="00BE170D">
      <w:pPr>
        <w:ind w:left="240" w:hangingChars="100" w:hanging="240"/>
        <w:rPr>
          <w:rFonts w:asciiTheme="minorEastAsia" w:hAnsiTheme="minorEastAsia"/>
          <w:sz w:val="24"/>
        </w:rPr>
      </w:pPr>
      <w:r w:rsidRPr="00BE170D">
        <w:rPr>
          <w:rFonts w:asciiTheme="minorEastAsia" w:hAnsiTheme="minorEastAsia" w:hint="eastAsia"/>
          <w:sz w:val="24"/>
        </w:rPr>
        <w:t>○　ドッグラン内を不当に占有することはできません。</w:t>
      </w:r>
    </w:p>
    <w:p w:rsidR="00142236" w:rsidRDefault="008152F7" w:rsidP="00BE170D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○　利用時間は午前９時から午後４時までです。利用</w:t>
      </w:r>
      <w:r w:rsidR="00666B9E">
        <w:rPr>
          <w:rFonts w:asciiTheme="minorEastAsia" w:hAnsiTheme="minorEastAsia" w:hint="eastAsia"/>
          <w:sz w:val="24"/>
        </w:rPr>
        <w:t>料は無料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です</w:t>
      </w:r>
      <w:r w:rsidR="00142236" w:rsidRPr="00BE170D">
        <w:rPr>
          <w:rFonts w:asciiTheme="minorEastAsia" w:hAnsiTheme="minorEastAsia" w:hint="eastAsia"/>
          <w:sz w:val="24"/>
        </w:rPr>
        <w:t>。</w:t>
      </w:r>
    </w:p>
    <w:p w:rsidR="000A42AA" w:rsidRDefault="000A42AA" w:rsidP="00BE170D">
      <w:pPr>
        <w:ind w:left="240" w:hangingChars="100" w:hanging="240"/>
        <w:rPr>
          <w:rFonts w:asciiTheme="minorEastAsia" w:hAnsiTheme="minorEastAsia"/>
          <w:sz w:val="24"/>
        </w:rPr>
      </w:pPr>
    </w:p>
    <w:p w:rsidR="00DE0658" w:rsidRDefault="00DE0658" w:rsidP="00DE0658">
      <w:pPr>
        <w:ind w:leftChars="100" w:left="210"/>
        <w:rPr>
          <w:rFonts w:asciiTheme="minorEastAsia" w:hAnsiTheme="minorEastAsia"/>
          <w:sz w:val="24"/>
        </w:rPr>
      </w:pPr>
    </w:p>
    <w:p w:rsidR="00F36440" w:rsidRPr="001367CC" w:rsidRDefault="00F36440" w:rsidP="00564C4E">
      <w:pPr>
        <w:ind w:firstLineChars="2600" w:firstLine="6240"/>
        <w:rPr>
          <w:rFonts w:asciiTheme="minorEastAsia" w:hAnsiTheme="minorEastAsia"/>
          <w:sz w:val="24"/>
        </w:rPr>
      </w:pPr>
    </w:p>
    <w:sectPr w:rsidR="00F36440" w:rsidRPr="001367CC" w:rsidSect="00CE0C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9E" w:rsidRDefault="00666B9E" w:rsidP="009041B4">
      <w:r>
        <w:separator/>
      </w:r>
    </w:p>
  </w:endnote>
  <w:endnote w:type="continuationSeparator" w:id="0">
    <w:p w:rsidR="00666B9E" w:rsidRDefault="00666B9E" w:rsidP="0090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9E" w:rsidRDefault="00666B9E" w:rsidP="009041B4">
      <w:r>
        <w:separator/>
      </w:r>
    </w:p>
  </w:footnote>
  <w:footnote w:type="continuationSeparator" w:id="0">
    <w:p w:rsidR="00666B9E" w:rsidRDefault="00666B9E" w:rsidP="0090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05"/>
    <w:rsid w:val="00050878"/>
    <w:rsid w:val="00064472"/>
    <w:rsid w:val="00093E21"/>
    <w:rsid w:val="000A42AA"/>
    <w:rsid w:val="001367CC"/>
    <w:rsid w:val="00142236"/>
    <w:rsid w:val="00291B05"/>
    <w:rsid w:val="003423BF"/>
    <w:rsid w:val="0038206A"/>
    <w:rsid w:val="003D0664"/>
    <w:rsid w:val="003F0EF8"/>
    <w:rsid w:val="004A15FE"/>
    <w:rsid w:val="004F404F"/>
    <w:rsid w:val="0053464A"/>
    <w:rsid w:val="00564C4E"/>
    <w:rsid w:val="0057176F"/>
    <w:rsid w:val="00612BFF"/>
    <w:rsid w:val="0061468D"/>
    <w:rsid w:val="00624422"/>
    <w:rsid w:val="00666B9E"/>
    <w:rsid w:val="008152F7"/>
    <w:rsid w:val="009041B4"/>
    <w:rsid w:val="00943A24"/>
    <w:rsid w:val="00A433EE"/>
    <w:rsid w:val="00BA4249"/>
    <w:rsid w:val="00BE170D"/>
    <w:rsid w:val="00CE0C12"/>
    <w:rsid w:val="00DE0658"/>
    <w:rsid w:val="00DE626D"/>
    <w:rsid w:val="00E3092F"/>
    <w:rsid w:val="00F26082"/>
    <w:rsid w:val="00F36440"/>
    <w:rsid w:val="00FB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1B4"/>
  </w:style>
  <w:style w:type="paragraph" w:styleId="a5">
    <w:name w:val="footer"/>
    <w:basedOn w:val="a"/>
    <w:link w:val="a6"/>
    <w:uiPriority w:val="99"/>
    <w:unhideWhenUsed/>
    <w:rsid w:val="00904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1B4"/>
  </w:style>
  <w:style w:type="paragraph" w:styleId="a5">
    <w:name w:val="footer"/>
    <w:basedOn w:val="a"/>
    <w:link w:val="a6"/>
    <w:uiPriority w:val="99"/>
    <w:unhideWhenUsed/>
    <w:rsid w:val="00904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B26D-2882-4878-AA83-367BA7D6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　克彦</dc:creator>
  <cp:lastModifiedBy>草野　純一</cp:lastModifiedBy>
  <cp:revision>3</cp:revision>
  <cp:lastPrinted>2019-04-11T09:31:00Z</cp:lastPrinted>
  <dcterms:created xsi:type="dcterms:W3CDTF">2019-04-11T09:17:00Z</dcterms:created>
  <dcterms:modified xsi:type="dcterms:W3CDTF">2019-04-11T09:31:00Z</dcterms:modified>
</cp:coreProperties>
</file>