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63" w:rsidRDefault="00BF2358" w:rsidP="00BA490C">
      <w:pPr>
        <w:jc w:val="center"/>
        <w:rPr>
          <w:rFonts w:ascii="メイリオ" w:eastAsia="メイリオ" w:hAnsi="メイリオ" w:cs="メイリオ"/>
          <w:sz w:val="28"/>
        </w:rPr>
      </w:pPr>
      <w:r>
        <w:rPr>
          <w:rFonts w:ascii="メイリオ" w:eastAsia="メイリオ" w:hAnsi="メイリオ" w:cs="メイリオ" w:hint="eastAsia"/>
          <w:sz w:val="28"/>
        </w:rPr>
        <w:t>退院調整ルール運用に係る</w:t>
      </w:r>
      <w:r w:rsidR="00BA490C" w:rsidRPr="00BA490C">
        <w:rPr>
          <w:rFonts w:ascii="メイリオ" w:eastAsia="メイリオ" w:hAnsi="メイリオ" w:cs="メイリオ" w:hint="eastAsia"/>
          <w:sz w:val="28"/>
        </w:rPr>
        <w:t>情報取得</w:t>
      </w:r>
      <w:r w:rsidR="00694746">
        <w:rPr>
          <w:rFonts w:ascii="メイリオ" w:eastAsia="メイリオ" w:hAnsi="メイリオ" w:cs="メイリオ" w:hint="eastAsia"/>
          <w:sz w:val="28"/>
        </w:rPr>
        <w:t>及び利用</w:t>
      </w:r>
      <w:r w:rsidR="00BA490C" w:rsidRPr="00BA490C">
        <w:rPr>
          <w:rFonts w:ascii="メイリオ" w:eastAsia="メイリオ" w:hAnsi="メイリオ" w:cs="メイリオ" w:hint="eastAsia"/>
          <w:sz w:val="28"/>
        </w:rPr>
        <w:t>同意書</w:t>
      </w:r>
      <w:r w:rsidR="00DF44EE">
        <w:rPr>
          <w:rFonts w:ascii="メイリオ" w:eastAsia="メイリオ" w:hAnsi="メイリオ" w:cs="メイリオ" w:hint="eastAsia"/>
          <w:sz w:val="28"/>
        </w:rPr>
        <w:t>（標準様式</w:t>
      </w:r>
      <w:bookmarkStart w:id="0" w:name="_GoBack"/>
      <w:bookmarkEnd w:id="0"/>
      <w:r w:rsidR="00F11867">
        <w:rPr>
          <w:rFonts w:ascii="メイリオ" w:eastAsia="メイリオ" w:hAnsi="メイリオ" w:cs="メイリオ" w:hint="eastAsia"/>
          <w:sz w:val="28"/>
        </w:rPr>
        <w:t>）</w:t>
      </w:r>
    </w:p>
    <w:p w:rsidR="00BA490C" w:rsidRDefault="00BA490C" w:rsidP="00BA490C">
      <w:pPr>
        <w:rPr>
          <w:rFonts w:asciiTheme="minorEastAsia" w:hAnsiTheme="minorEastAsia" w:cs="メイリオ"/>
          <w:sz w:val="24"/>
        </w:rPr>
      </w:pPr>
    </w:p>
    <w:p w:rsidR="00BA490C" w:rsidRDefault="00BA490C" w:rsidP="001C5C9F">
      <w:pPr>
        <w:rPr>
          <w:rFonts w:asciiTheme="minorEastAsia" w:hAnsiTheme="minorEastAsia" w:cs="メイリオ"/>
          <w:sz w:val="24"/>
        </w:rPr>
      </w:pPr>
      <w:r>
        <w:rPr>
          <w:rFonts w:asciiTheme="minorEastAsia" w:hAnsiTheme="minorEastAsia" w:cs="メイリオ" w:hint="eastAsia"/>
          <w:sz w:val="24"/>
        </w:rPr>
        <w:t xml:space="preserve">　</w:t>
      </w:r>
      <w:r w:rsidRPr="00A4228B">
        <w:rPr>
          <w:rFonts w:asciiTheme="minorEastAsia" w:hAnsiTheme="minorEastAsia" w:cs="メイリオ" w:hint="eastAsia"/>
          <w:sz w:val="24"/>
        </w:rPr>
        <w:t>私</w:t>
      </w:r>
      <w:r w:rsidR="00A4228B" w:rsidRPr="00A4228B">
        <w:rPr>
          <w:rFonts w:asciiTheme="minorEastAsia" w:hAnsiTheme="minorEastAsia" w:cs="メイリオ" w:hint="eastAsia"/>
          <w:sz w:val="24"/>
        </w:rPr>
        <w:t>（患者・家族・代理人）は</w:t>
      </w:r>
      <w:r>
        <w:rPr>
          <w:rFonts w:asciiTheme="minorEastAsia" w:hAnsiTheme="minorEastAsia" w:cs="メイリオ" w:hint="eastAsia"/>
          <w:sz w:val="24"/>
        </w:rPr>
        <w:t>、</w:t>
      </w:r>
      <w:r w:rsidRPr="00E47075">
        <w:rPr>
          <w:rFonts w:asciiTheme="minorEastAsia" w:hAnsiTheme="minorEastAsia" w:cs="メイリオ" w:hint="eastAsia"/>
          <w:sz w:val="24"/>
        </w:rPr>
        <w:t>○○○○病院</w:t>
      </w:r>
      <w:r w:rsidR="005E1375">
        <w:rPr>
          <w:rFonts w:asciiTheme="minorEastAsia" w:hAnsiTheme="minorEastAsia" w:cs="メイリオ" w:hint="eastAsia"/>
          <w:sz w:val="24"/>
        </w:rPr>
        <w:t>が、次に記載するところにより、退院調整ルール運用に係る</w:t>
      </w:r>
      <w:r>
        <w:rPr>
          <w:rFonts w:asciiTheme="minorEastAsia" w:hAnsiTheme="minorEastAsia" w:cs="メイリオ" w:hint="eastAsia"/>
          <w:sz w:val="24"/>
        </w:rPr>
        <w:t>個人情報</w:t>
      </w:r>
      <w:r w:rsidR="005E1375">
        <w:rPr>
          <w:rFonts w:asciiTheme="minorEastAsia" w:hAnsiTheme="minorEastAsia" w:cs="メイリオ" w:hint="eastAsia"/>
          <w:sz w:val="24"/>
        </w:rPr>
        <w:t>を</w:t>
      </w:r>
      <w:r>
        <w:rPr>
          <w:rFonts w:asciiTheme="minorEastAsia" w:hAnsiTheme="minorEastAsia" w:cs="メイリオ" w:hint="eastAsia"/>
          <w:sz w:val="24"/>
        </w:rPr>
        <w:t>取得</w:t>
      </w:r>
      <w:r w:rsidR="00694746">
        <w:rPr>
          <w:rFonts w:asciiTheme="minorEastAsia" w:hAnsiTheme="minorEastAsia" w:cs="メイリオ" w:hint="eastAsia"/>
          <w:sz w:val="24"/>
        </w:rPr>
        <w:t>及び利用</w:t>
      </w:r>
      <w:r>
        <w:rPr>
          <w:rFonts w:asciiTheme="minorEastAsia" w:hAnsiTheme="minorEastAsia" w:cs="メイリオ" w:hint="eastAsia"/>
          <w:sz w:val="24"/>
        </w:rPr>
        <w:t>することに同意します。</w:t>
      </w:r>
    </w:p>
    <w:p w:rsidR="00744969" w:rsidRPr="005E1375" w:rsidRDefault="00744969" w:rsidP="00BA490C">
      <w:pPr>
        <w:spacing w:line="360" w:lineRule="auto"/>
        <w:rPr>
          <w:rFonts w:asciiTheme="minorEastAsia" w:hAnsiTheme="minorEastAsia" w:cs="メイリオ"/>
          <w:sz w:val="24"/>
        </w:rPr>
      </w:pPr>
    </w:p>
    <w:p w:rsidR="00BA490C" w:rsidRDefault="00BA490C" w:rsidP="00C151D1">
      <w:pPr>
        <w:rPr>
          <w:rFonts w:asciiTheme="minorEastAsia" w:hAnsiTheme="minorEastAsia" w:cs="メイリオ"/>
          <w:sz w:val="24"/>
        </w:rPr>
      </w:pPr>
      <w:r>
        <w:rPr>
          <w:rFonts w:asciiTheme="minorEastAsia" w:hAnsiTheme="minorEastAsia" w:cs="メイリオ" w:hint="eastAsia"/>
          <w:sz w:val="24"/>
        </w:rPr>
        <w:t xml:space="preserve">１　</w:t>
      </w:r>
      <w:r w:rsidR="00C151D1">
        <w:rPr>
          <w:rFonts w:asciiTheme="minorEastAsia" w:hAnsiTheme="minorEastAsia" w:cs="メイリオ" w:hint="eastAsia"/>
          <w:sz w:val="24"/>
        </w:rPr>
        <w:t>取得・利用</w:t>
      </w:r>
      <w:r>
        <w:rPr>
          <w:rFonts w:asciiTheme="minorEastAsia" w:hAnsiTheme="minorEastAsia" w:cs="メイリオ" w:hint="eastAsia"/>
          <w:sz w:val="24"/>
        </w:rPr>
        <w:t>目的について</w:t>
      </w:r>
    </w:p>
    <w:p w:rsidR="001C5C9F" w:rsidRDefault="00744969" w:rsidP="00744969">
      <w:pPr>
        <w:ind w:left="240" w:hangingChars="100" w:hanging="240"/>
        <w:rPr>
          <w:rFonts w:asciiTheme="minorEastAsia" w:hAnsiTheme="minorEastAsia" w:cs="メイリオ"/>
          <w:sz w:val="24"/>
        </w:rPr>
      </w:pPr>
      <w:r>
        <w:rPr>
          <w:rFonts w:asciiTheme="minorEastAsia" w:hAnsiTheme="minorEastAsia" w:cs="メイリオ" w:hint="eastAsia"/>
          <w:sz w:val="24"/>
        </w:rPr>
        <w:t xml:space="preserve">　　病院と</w:t>
      </w:r>
      <w:r w:rsidR="007C487B">
        <w:rPr>
          <w:rFonts w:asciiTheme="minorEastAsia" w:hAnsiTheme="minorEastAsia" w:cs="メイリオ" w:hint="eastAsia"/>
          <w:sz w:val="24"/>
        </w:rPr>
        <w:t>介護支援専門員（ケアマネジャー）</w:t>
      </w:r>
      <w:r>
        <w:rPr>
          <w:rFonts w:asciiTheme="minorEastAsia" w:hAnsiTheme="minorEastAsia" w:cs="メイリオ" w:hint="eastAsia"/>
          <w:sz w:val="24"/>
        </w:rPr>
        <w:t>が、入院や退院に際し、情報共有を図り、入院生活や在宅生活へ円滑に移行できるよう連絡・調整体制を構築する「</w:t>
      </w:r>
      <w:r w:rsidR="001C5C9F">
        <w:rPr>
          <w:rFonts w:asciiTheme="minorEastAsia" w:hAnsiTheme="minorEastAsia" w:cs="メイリオ" w:hint="eastAsia"/>
          <w:sz w:val="24"/>
        </w:rPr>
        <w:t>退院調整ルール</w:t>
      </w:r>
      <w:r>
        <w:rPr>
          <w:rFonts w:asciiTheme="minorEastAsia" w:hAnsiTheme="minorEastAsia" w:cs="メイリオ" w:hint="eastAsia"/>
          <w:sz w:val="24"/>
        </w:rPr>
        <w:t>」</w:t>
      </w:r>
      <w:r w:rsidR="001C5C9F">
        <w:rPr>
          <w:rFonts w:asciiTheme="minorEastAsia" w:hAnsiTheme="minorEastAsia" w:cs="メイリオ" w:hint="eastAsia"/>
          <w:sz w:val="24"/>
        </w:rPr>
        <w:t>を運用する</w:t>
      </w:r>
      <w:r w:rsidR="00C34732">
        <w:rPr>
          <w:rFonts w:asciiTheme="minorEastAsia" w:hAnsiTheme="minorEastAsia" w:cs="メイリオ" w:hint="eastAsia"/>
          <w:sz w:val="24"/>
        </w:rPr>
        <w:t>ために</w:t>
      </w:r>
      <w:r w:rsidR="005E1375">
        <w:rPr>
          <w:rFonts w:asciiTheme="minorEastAsia" w:hAnsiTheme="minorEastAsia" w:cs="メイリオ" w:hint="eastAsia"/>
          <w:sz w:val="24"/>
        </w:rPr>
        <w:t>、</w:t>
      </w:r>
      <w:r w:rsidR="00C34732">
        <w:rPr>
          <w:rFonts w:asciiTheme="minorEastAsia" w:hAnsiTheme="minorEastAsia" w:cs="メイリオ" w:hint="eastAsia"/>
          <w:sz w:val="24"/>
        </w:rPr>
        <w:t>必要な</w:t>
      </w:r>
      <w:r w:rsidR="001C5C9F">
        <w:rPr>
          <w:rFonts w:asciiTheme="minorEastAsia" w:hAnsiTheme="minorEastAsia" w:cs="メイリオ" w:hint="eastAsia"/>
          <w:sz w:val="24"/>
        </w:rPr>
        <w:t>個人情報を取得・利用する。</w:t>
      </w:r>
    </w:p>
    <w:p w:rsidR="00BA490C" w:rsidRDefault="00BA490C" w:rsidP="00C151D1">
      <w:pPr>
        <w:rPr>
          <w:rFonts w:asciiTheme="minorEastAsia" w:hAnsiTheme="minorEastAsia" w:cs="メイリオ"/>
          <w:sz w:val="24"/>
        </w:rPr>
      </w:pPr>
    </w:p>
    <w:p w:rsidR="00C151D1" w:rsidRDefault="00C151D1" w:rsidP="00C151D1">
      <w:pPr>
        <w:rPr>
          <w:rFonts w:asciiTheme="minorEastAsia" w:hAnsiTheme="minorEastAsia" w:cs="メイリオ"/>
          <w:sz w:val="24"/>
        </w:rPr>
      </w:pPr>
      <w:r>
        <w:rPr>
          <w:rFonts w:asciiTheme="minorEastAsia" w:hAnsiTheme="minorEastAsia" w:cs="メイリオ" w:hint="eastAsia"/>
          <w:sz w:val="24"/>
        </w:rPr>
        <w:t>２　取得する個人情報について</w:t>
      </w:r>
    </w:p>
    <w:p w:rsidR="001C5C9F" w:rsidRDefault="001C5C9F" w:rsidP="00C151D1">
      <w:pPr>
        <w:ind w:leftChars="100" w:left="210"/>
        <w:rPr>
          <w:rFonts w:asciiTheme="minorEastAsia" w:hAnsiTheme="minorEastAsia" w:cs="メイリオ"/>
          <w:sz w:val="24"/>
        </w:rPr>
      </w:pPr>
      <w:r>
        <w:rPr>
          <w:rFonts w:asciiTheme="minorEastAsia" w:hAnsiTheme="minorEastAsia" w:cs="メイリオ" w:hint="eastAsia"/>
          <w:sz w:val="24"/>
        </w:rPr>
        <w:t xml:space="preserve">　患者の入院前の傷病の状態や生活状況を確認するため、介護支援専門員から入院時情報提供書に掲載されている情報を取得する。</w:t>
      </w:r>
    </w:p>
    <w:p w:rsidR="00C151D1" w:rsidRDefault="00C151D1" w:rsidP="00C151D1">
      <w:pPr>
        <w:ind w:leftChars="100" w:left="210"/>
        <w:rPr>
          <w:rFonts w:asciiTheme="minorEastAsia" w:hAnsiTheme="minorEastAsia" w:cs="メイリオ"/>
          <w:sz w:val="24"/>
        </w:rPr>
      </w:pPr>
      <w:r>
        <w:rPr>
          <w:rFonts w:asciiTheme="minorEastAsia" w:hAnsiTheme="minorEastAsia" w:cs="メイリオ" w:hint="eastAsia"/>
          <w:sz w:val="24"/>
        </w:rPr>
        <w:t xml:space="preserve">　</w:t>
      </w:r>
      <w:r w:rsidR="001C5C9F">
        <w:rPr>
          <w:rFonts w:asciiTheme="minorEastAsia" w:hAnsiTheme="minorEastAsia" w:cs="メイリオ" w:hint="eastAsia"/>
          <w:sz w:val="24"/>
        </w:rPr>
        <w:t>また、</w:t>
      </w:r>
      <w:r>
        <w:rPr>
          <w:rFonts w:asciiTheme="minorEastAsia" w:hAnsiTheme="minorEastAsia" w:cs="メイリオ" w:hint="eastAsia"/>
          <w:sz w:val="24"/>
        </w:rPr>
        <w:t>要介護認定状況を把握するため、以下の項目について、被保険者であるいわき市から情報を取得する。</w:t>
      </w:r>
    </w:p>
    <w:p w:rsidR="00C151D1" w:rsidRDefault="00C151D1" w:rsidP="00C151D1">
      <w:pPr>
        <w:rPr>
          <w:rFonts w:asciiTheme="minorEastAsia" w:hAnsiTheme="minorEastAsia" w:cs="メイリオ"/>
          <w:sz w:val="24"/>
        </w:rPr>
      </w:pPr>
      <w:r>
        <w:rPr>
          <w:rFonts w:asciiTheme="minorEastAsia" w:hAnsiTheme="minorEastAsia" w:cs="メイリオ" w:hint="eastAsia"/>
          <w:sz w:val="24"/>
        </w:rPr>
        <w:t xml:space="preserve">　　⑴　要介護認定申請状況</w:t>
      </w:r>
    </w:p>
    <w:p w:rsidR="00C151D1" w:rsidRDefault="00C151D1" w:rsidP="00C151D1">
      <w:pPr>
        <w:ind w:firstLineChars="200" w:firstLine="480"/>
        <w:rPr>
          <w:rFonts w:asciiTheme="minorEastAsia" w:hAnsiTheme="minorEastAsia" w:cs="メイリオ"/>
          <w:sz w:val="24"/>
        </w:rPr>
      </w:pPr>
      <w:r>
        <w:rPr>
          <w:rFonts w:asciiTheme="minorEastAsia" w:hAnsiTheme="minorEastAsia" w:cs="メイリオ" w:hint="eastAsia"/>
          <w:sz w:val="24"/>
        </w:rPr>
        <w:t>⑵　要介護度</w:t>
      </w:r>
    </w:p>
    <w:p w:rsidR="00C151D1" w:rsidRDefault="00C151D1" w:rsidP="00C151D1">
      <w:pPr>
        <w:ind w:firstLineChars="200" w:firstLine="480"/>
        <w:rPr>
          <w:rFonts w:asciiTheme="minorEastAsia" w:hAnsiTheme="minorEastAsia" w:cs="メイリオ"/>
          <w:sz w:val="24"/>
        </w:rPr>
      </w:pPr>
      <w:r>
        <w:rPr>
          <w:rFonts w:asciiTheme="minorEastAsia" w:hAnsiTheme="minorEastAsia" w:cs="メイリオ" w:hint="eastAsia"/>
          <w:sz w:val="24"/>
        </w:rPr>
        <w:t>⑶　担当ケアマネジャーの氏名及び所属する居宅介護支援事業所名</w:t>
      </w:r>
    </w:p>
    <w:p w:rsidR="00C151D1" w:rsidRPr="00C151D1" w:rsidRDefault="00C151D1" w:rsidP="00C151D1">
      <w:pPr>
        <w:ind w:firstLineChars="200" w:firstLine="480"/>
        <w:rPr>
          <w:rFonts w:asciiTheme="minorEastAsia" w:hAnsiTheme="minorEastAsia" w:cs="メイリオ"/>
          <w:sz w:val="24"/>
        </w:rPr>
      </w:pPr>
    </w:p>
    <w:p w:rsidR="00BA490C" w:rsidRPr="00BA490C" w:rsidRDefault="00C151D1" w:rsidP="00C151D1">
      <w:pPr>
        <w:rPr>
          <w:rFonts w:asciiTheme="minorEastAsia" w:hAnsiTheme="minorEastAsia" w:cs="メイリオ"/>
          <w:sz w:val="24"/>
        </w:rPr>
      </w:pPr>
      <w:r>
        <w:rPr>
          <w:rFonts w:asciiTheme="minorEastAsia" w:hAnsiTheme="minorEastAsia" w:cs="メイリオ" w:hint="eastAsia"/>
          <w:sz w:val="24"/>
        </w:rPr>
        <w:t>３</w:t>
      </w:r>
      <w:r w:rsidR="00BA490C">
        <w:rPr>
          <w:rFonts w:asciiTheme="minorEastAsia" w:hAnsiTheme="minorEastAsia" w:cs="メイリオ" w:hint="eastAsia"/>
          <w:sz w:val="24"/>
        </w:rPr>
        <w:t xml:space="preserve">　個人情報の利用について</w:t>
      </w:r>
    </w:p>
    <w:p w:rsidR="001C5C9F" w:rsidRDefault="00BA490C" w:rsidP="00C151D1">
      <w:pPr>
        <w:ind w:leftChars="100" w:left="210"/>
        <w:rPr>
          <w:rFonts w:asciiTheme="minorEastAsia" w:hAnsiTheme="minorEastAsia" w:cs="メイリオ"/>
          <w:sz w:val="24"/>
        </w:rPr>
      </w:pPr>
      <w:r>
        <w:rPr>
          <w:rFonts w:asciiTheme="minorEastAsia" w:hAnsiTheme="minorEastAsia" w:cs="メイリオ" w:hint="eastAsia"/>
          <w:sz w:val="24"/>
        </w:rPr>
        <w:t xml:space="preserve">　</w:t>
      </w:r>
      <w:r w:rsidR="00C151D1">
        <w:rPr>
          <w:rFonts w:asciiTheme="minorEastAsia" w:hAnsiTheme="minorEastAsia" w:cs="メイリオ" w:hint="eastAsia"/>
          <w:sz w:val="24"/>
        </w:rPr>
        <w:t>退院調整</w:t>
      </w:r>
      <w:r w:rsidR="001C5C9F">
        <w:rPr>
          <w:rFonts w:asciiTheme="minorEastAsia" w:hAnsiTheme="minorEastAsia" w:cs="メイリオ" w:hint="eastAsia"/>
          <w:sz w:val="24"/>
        </w:rPr>
        <w:t>ルール</w:t>
      </w:r>
      <w:r w:rsidR="00C151D1">
        <w:rPr>
          <w:rFonts w:asciiTheme="minorEastAsia" w:hAnsiTheme="minorEastAsia" w:cs="メイリオ" w:hint="eastAsia"/>
          <w:sz w:val="24"/>
        </w:rPr>
        <w:t>において</w:t>
      </w:r>
      <w:r w:rsidR="001C5C9F">
        <w:rPr>
          <w:rFonts w:asciiTheme="minorEastAsia" w:hAnsiTheme="minorEastAsia" w:cs="メイリオ" w:hint="eastAsia"/>
          <w:sz w:val="24"/>
        </w:rPr>
        <w:t>、個人情報を利用する場合は、上記１による利用目的の範囲内と</w:t>
      </w:r>
      <w:r w:rsidR="00B43877">
        <w:rPr>
          <w:rFonts w:asciiTheme="minorEastAsia" w:hAnsiTheme="minorEastAsia" w:cs="メイリオ" w:hint="eastAsia"/>
          <w:sz w:val="24"/>
        </w:rPr>
        <w:t>し、以下の項目について介護支援専門員（ケアマネジャー）に情報を提供する。</w:t>
      </w:r>
    </w:p>
    <w:p w:rsidR="005E1375" w:rsidRDefault="001C5C9F" w:rsidP="001C5C9F">
      <w:pPr>
        <w:ind w:leftChars="100" w:left="210" w:firstLineChars="100" w:firstLine="240"/>
        <w:rPr>
          <w:rFonts w:asciiTheme="minorEastAsia" w:hAnsiTheme="minorEastAsia" w:cs="メイリオ"/>
          <w:sz w:val="24"/>
        </w:rPr>
      </w:pPr>
      <w:r>
        <w:rPr>
          <w:rFonts w:asciiTheme="minorEastAsia" w:hAnsiTheme="minorEastAsia" w:cs="メイリオ" w:hint="eastAsia"/>
          <w:sz w:val="24"/>
        </w:rPr>
        <w:t>⑴</w:t>
      </w:r>
      <w:r w:rsidR="005E1375">
        <w:rPr>
          <w:rFonts w:asciiTheme="minorEastAsia" w:hAnsiTheme="minorEastAsia" w:cs="メイリオ" w:hint="eastAsia"/>
          <w:sz w:val="24"/>
        </w:rPr>
        <w:t>入　院　時　予想される入院期間</w:t>
      </w:r>
    </w:p>
    <w:p w:rsidR="00BA490C" w:rsidRDefault="005E1375" w:rsidP="001C5C9F">
      <w:pPr>
        <w:ind w:leftChars="100" w:left="210" w:firstLineChars="100" w:firstLine="240"/>
        <w:rPr>
          <w:rFonts w:asciiTheme="minorEastAsia" w:hAnsiTheme="minorEastAsia" w:cs="メイリオ"/>
          <w:sz w:val="24"/>
        </w:rPr>
      </w:pPr>
      <w:r>
        <w:rPr>
          <w:rFonts w:asciiTheme="minorEastAsia" w:hAnsiTheme="minorEastAsia" w:cs="メイリオ" w:hint="eastAsia"/>
          <w:sz w:val="24"/>
        </w:rPr>
        <w:t>⑵</w:t>
      </w:r>
      <w:r w:rsidR="001C5C9F">
        <w:rPr>
          <w:rFonts w:asciiTheme="minorEastAsia" w:hAnsiTheme="minorEastAsia" w:cs="メイリオ" w:hint="eastAsia"/>
          <w:sz w:val="24"/>
        </w:rPr>
        <w:t>退院調整時</w:t>
      </w:r>
      <w:r>
        <w:rPr>
          <w:rFonts w:asciiTheme="minorEastAsia" w:hAnsiTheme="minorEastAsia" w:cs="メイリオ" w:hint="eastAsia"/>
          <w:sz w:val="24"/>
        </w:rPr>
        <w:t xml:space="preserve">　</w:t>
      </w:r>
      <w:r w:rsidR="001C5C9F">
        <w:rPr>
          <w:rFonts w:asciiTheme="minorEastAsia" w:hAnsiTheme="minorEastAsia" w:cs="メイリオ" w:hint="eastAsia"/>
          <w:sz w:val="24"/>
        </w:rPr>
        <w:t>「退院調整共有情報」様式に記載されている項目</w:t>
      </w:r>
    </w:p>
    <w:p w:rsidR="00BA490C" w:rsidRPr="005E1375" w:rsidRDefault="00BA490C" w:rsidP="00C151D1">
      <w:pPr>
        <w:rPr>
          <w:rFonts w:asciiTheme="minorEastAsia" w:hAnsiTheme="minorEastAsia" w:cs="メイリオ"/>
          <w:sz w:val="24"/>
        </w:rPr>
      </w:pPr>
    </w:p>
    <w:p w:rsidR="00C151D1" w:rsidRDefault="00C151D1" w:rsidP="00C151D1">
      <w:pPr>
        <w:rPr>
          <w:rFonts w:asciiTheme="minorEastAsia" w:hAnsiTheme="minorEastAsia" w:cs="メイリオ"/>
          <w:sz w:val="24"/>
        </w:rPr>
      </w:pPr>
      <w:r>
        <w:rPr>
          <w:rFonts w:asciiTheme="minorEastAsia" w:hAnsiTheme="minorEastAsia" w:cs="メイリオ" w:hint="eastAsia"/>
          <w:sz w:val="24"/>
        </w:rPr>
        <w:t>４　個人情報の管理について</w:t>
      </w:r>
    </w:p>
    <w:p w:rsidR="00C151D1" w:rsidRDefault="00FC6A91" w:rsidP="00C151D1">
      <w:pPr>
        <w:ind w:left="240" w:hangingChars="100" w:hanging="240"/>
        <w:rPr>
          <w:rFonts w:asciiTheme="minorEastAsia" w:hAnsiTheme="minorEastAsia" w:cs="メイリオ"/>
          <w:sz w:val="24"/>
        </w:rPr>
      </w:pPr>
      <w:r>
        <w:rPr>
          <w:rFonts w:asciiTheme="minorEastAsia" w:hAnsiTheme="minorEastAsia" w:cs="メイリオ" w:hint="eastAsia"/>
          <w:sz w:val="24"/>
        </w:rPr>
        <w:t xml:space="preserve">　　取得した個人情報については、病院が諸規定に基づき、責任を持って処理を行う</w:t>
      </w:r>
      <w:r w:rsidR="00C151D1">
        <w:rPr>
          <w:rFonts w:asciiTheme="minorEastAsia" w:hAnsiTheme="minorEastAsia" w:cs="メイリオ" w:hint="eastAsia"/>
          <w:sz w:val="24"/>
        </w:rPr>
        <w:t>。</w:t>
      </w:r>
    </w:p>
    <w:p w:rsidR="00BA490C" w:rsidRPr="00FC6A91" w:rsidRDefault="00BA490C" w:rsidP="00C151D1">
      <w:pPr>
        <w:rPr>
          <w:rFonts w:asciiTheme="minorEastAsia" w:hAnsiTheme="minorEastAsia" w:cs="メイリオ"/>
          <w:sz w:val="24"/>
        </w:rPr>
      </w:pPr>
    </w:p>
    <w:p w:rsidR="00BA490C" w:rsidRDefault="00BA490C" w:rsidP="00BA490C">
      <w:pPr>
        <w:spacing w:line="360" w:lineRule="auto"/>
        <w:rPr>
          <w:rFonts w:asciiTheme="minorEastAsia" w:hAnsiTheme="minorEastAsia" w:cs="メイリオ"/>
          <w:sz w:val="24"/>
        </w:rPr>
      </w:pPr>
    </w:p>
    <w:p w:rsidR="00BA490C" w:rsidRDefault="00C151D1" w:rsidP="00BA490C">
      <w:pPr>
        <w:spacing w:line="360" w:lineRule="auto"/>
        <w:rPr>
          <w:rFonts w:asciiTheme="minorEastAsia" w:hAnsiTheme="minorEastAsia" w:cs="メイリオ"/>
          <w:sz w:val="24"/>
        </w:rPr>
      </w:pPr>
      <w:r>
        <w:rPr>
          <w:rFonts w:asciiTheme="minorEastAsia" w:hAnsiTheme="minorEastAsia" w:cs="メイリオ" w:hint="eastAsia"/>
          <w:sz w:val="24"/>
        </w:rPr>
        <w:t>平成　　年　　月　　日</w:t>
      </w:r>
    </w:p>
    <w:p w:rsidR="00E47075" w:rsidRDefault="00E47075" w:rsidP="00BA490C">
      <w:pPr>
        <w:spacing w:line="360" w:lineRule="auto"/>
        <w:rPr>
          <w:rFonts w:asciiTheme="minorEastAsia" w:hAnsiTheme="minorEastAsia" w:cs="メイリオ"/>
          <w:sz w:val="24"/>
        </w:rPr>
      </w:pPr>
      <w:r>
        <w:rPr>
          <w:rFonts w:asciiTheme="minorEastAsia" w:hAnsiTheme="minorEastAsia" w:cs="メイリオ" w:hint="eastAsia"/>
          <w:sz w:val="24"/>
        </w:rPr>
        <w:t xml:space="preserve">　○○○○病院　院長　様</w:t>
      </w:r>
    </w:p>
    <w:p w:rsidR="00C151D1" w:rsidRDefault="00A4228B" w:rsidP="00BD4650">
      <w:pPr>
        <w:ind w:firstLineChars="400" w:firstLine="960"/>
        <w:rPr>
          <w:rFonts w:asciiTheme="minorEastAsia" w:hAnsiTheme="minorEastAsia" w:cs="メイリオ"/>
          <w:sz w:val="24"/>
        </w:rPr>
      </w:pPr>
      <w:r>
        <w:rPr>
          <w:rFonts w:asciiTheme="minorEastAsia" w:hAnsiTheme="minorEastAsia" w:cs="メイリオ" w:hint="eastAsia"/>
          <w:sz w:val="24"/>
        </w:rPr>
        <w:t xml:space="preserve">患者　</w:t>
      </w:r>
      <w:r w:rsidR="00E47075">
        <w:rPr>
          <w:rFonts w:asciiTheme="minorEastAsia" w:hAnsiTheme="minorEastAsia" w:cs="メイリオ" w:hint="eastAsia"/>
          <w:sz w:val="24"/>
        </w:rPr>
        <w:t xml:space="preserve">　　　　　　</w:t>
      </w:r>
      <w:r w:rsidR="00C151D1" w:rsidRPr="00E47075">
        <w:rPr>
          <w:rFonts w:asciiTheme="minorEastAsia" w:hAnsiTheme="minorEastAsia" w:cs="メイリオ" w:hint="eastAsia"/>
          <w:sz w:val="24"/>
          <w:u w:val="single"/>
        </w:rPr>
        <w:t>住所</w:t>
      </w:r>
      <w:r w:rsidR="00E47075" w:rsidRPr="00E47075">
        <w:rPr>
          <w:rFonts w:asciiTheme="minorEastAsia" w:hAnsiTheme="minorEastAsia" w:cs="メイリオ" w:hint="eastAsia"/>
          <w:sz w:val="24"/>
          <w:u w:val="single"/>
        </w:rPr>
        <w:t xml:space="preserve">　　　　　　　　　　　　　　　　　　</w:t>
      </w:r>
    </w:p>
    <w:p w:rsidR="00BD4650" w:rsidRDefault="00A4228B" w:rsidP="00BD4650">
      <w:pPr>
        <w:spacing w:afterLines="50" w:after="159"/>
        <w:ind w:firstLineChars="100" w:firstLine="240"/>
        <w:rPr>
          <w:rFonts w:asciiTheme="minorEastAsia" w:hAnsiTheme="minorEastAsia" w:cs="メイリオ"/>
          <w:sz w:val="24"/>
        </w:rPr>
      </w:pPr>
      <w:r w:rsidRPr="00A4228B">
        <w:rPr>
          <w:rFonts w:asciiTheme="minorEastAsia" w:hAnsiTheme="minorEastAsia" w:cs="メイリオ" w:hint="eastAsia"/>
          <w:sz w:val="24"/>
        </w:rPr>
        <w:t>（家族・代理人）</w:t>
      </w:r>
    </w:p>
    <w:p w:rsidR="00C151D1" w:rsidRPr="00E47075" w:rsidRDefault="00A4228B" w:rsidP="00BD4650">
      <w:pPr>
        <w:spacing w:afterLines="100" w:after="319"/>
        <w:ind w:firstLineChars="900" w:firstLine="2160"/>
        <w:rPr>
          <w:rFonts w:asciiTheme="minorEastAsia" w:hAnsiTheme="minorEastAsia" w:cs="メイリオ"/>
          <w:sz w:val="24"/>
          <w:u w:val="single"/>
        </w:rPr>
      </w:pPr>
      <w:r w:rsidRPr="00A4228B">
        <w:rPr>
          <w:rFonts w:asciiTheme="minorEastAsia" w:hAnsiTheme="minorEastAsia" w:cs="メイリオ" w:hint="eastAsia"/>
          <w:sz w:val="24"/>
        </w:rPr>
        <w:t xml:space="preserve">　　　　</w:t>
      </w:r>
      <w:r w:rsidR="00C151D1" w:rsidRPr="00E47075">
        <w:rPr>
          <w:rFonts w:asciiTheme="minorEastAsia" w:hAnsiTheme="minorEastAsia" w:cs="メイリオ" w:hint="eastAsia"/>
          <w:sz w:val="24"/>
          <w:u w:val="single"/>
        </w:rPr>
        <w:t>氏名　　　　　　　　　　　　　　　　　㊞</w:t>
      </w:r>
    </w:p>
    <w:p w:rsidR="00E47075" w:rsidRDefault="00E47075" w:rsidP="00BD4650">
      <w:pPr>
        <w:rPr>
          <w:rFonts w:asciiTheme="minorEastAsia" w:hAnsiTheme="minorEastAsia" w:cs="メイリオ"/>
          <w:sz w:val="24"/>
        </w:rPr>
      </w:pPr>
      <w:r>
        <w:rPr>
          <w:rFonts w:asciiTheme="minorEastAsia" w:hAnsiTheme="minorEastAsia" w:cs="メイリオ" w:hint="eastAsia"/>
          <w:sz w:val="24"/>
        </w:rPr>
        <w:t xml:space="preserve">　　　　　　　　　　　　　　　（</w:t>
      </w:r>
      <w:r w:rsidRPr="00E47075">
        <w:rPr>
          <w:rFonts w:asciiTheme="minorEastAsia" w:hAnsiTheme="minorEastAsia" w:cs="メイリオ" w:hint="eastAsia"/>
          <w:sz w:val="24"/>
          <w:u w:val="single"/>
        </w:rPr>
        <w:t xml:space="preserve">本人との関係　　　　　　　　　　　</w:t>
      </w:r>
      <w:r>
        <w:rPr>
          <w:rFonts w:asciiTheme="minorEastAsia" w:hAnsiTheme="minorEastAsia" w:cs="メイリオ" w:hint="eastAsia"/>
          <w:sz w:val="24"/>
        </w:rPr>
        <w:t>）</w:t>
      </w:r>
    </w:p>
    <w:p w:rsidR="00B9381B" w:rsidRPr="00995E1E" w:rsidRDefault="00B9381B" w:rsidP="00E47075">
      <w:pPr>
        <w:spacing w:line="360" w:lineRule="auto"/>
        <w:rPr>
          <w:rFonts w:asciiTheme="majorEastAsia" w:eastAsiaTheme="majorEastAsia" w:hAnsiTheme="majorEastAsia" w:cs="メイリオ"/>
        </w:rPr>
      </w:pPr>
    </w:p>
    <w:sectPr w:rsidR="00B9381B" w:rsidRPr="00995E1E" w:rsidSect="00E47075">
      <w:pgSz w:w="11906" w:h="16838" w:code="9"/>
      <w:pgMar w:top="1588" w:right="1701" w:bottom="1134" w:left="170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C4" w:rsidRDefault="005070C4" w:rsidP="005070C4">
      <w:r>
        <w:separator/>
      </w:r>
    </w:p>
  </w:endnote>
  <w:endnote w:type="continuationSeparator" w:id="0">
    <w:p w:rsidR="005070C4" w:rsidRDefault="005070C4" w:rsidP="0050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C4" w:rsidRDefault="005070C4" w:rsidP="005070C4">
      <w:r>
        <w:separator/>
      </w:r>
    </w:p>
  </w:footnote>
  <w:footnote w:type="continuationSeparator" w:id="0">
    <w:p w:rsidR="005070C4" w:rsidRDefault="005070C4" w:rsidP="00507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0C"/>
    <w:rsid w:val="001C5C9F"/>
    <w:rsid w:val="005070C4"/>
    <w:rsid w:val="005E1375"/>
    <w:rsid w:val="0060572F"/>
    <w:rsid w:val="00694746"/>
    <w:rsid w:val="00705099"/>
    <w:rsid w:val="00744969"/>
    <w:rsid w:val="007C487B"/>
    <w:rsid w:val="00943A24"/>
    <w:rsid w:val="00995E1E"/>
    <w:rsid w:val="00A4228B"/>
    <w:rsid w:val="00B43877"/>
    <w:rsid w:val="00B9381B"/>
    <w:rsid w:val="00BA490C"/>
    <w:rsid w:val="00BD4650"/>
    <w:rsid w:val="00BF2358"/>
    <w:rsid w:val="00C151D1"/>
    <w:rsid w:val="00C34732"/>
    <w:rsid w:val="00DE662F"/>
    <w:rsid w:val="00DF44EE"/>
    <w:rsid w:val="00E47075"/>
    <w:rsid w:val="00F11867"/>
    <w:rsid w:val="00F26082"/>
    <w:rsid w:val="00FC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0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7075"/>
    <w:rPr>
      <w:rFonts w:asciiTheme="majorHAnsi" w:eastAsiaTheme="majorEastAsia" w:hAnsiTheme="majorHAnsi" w:cstheme="majorBidi"/>
      <w:sz w:val="18"/>
      <w:szCs w:val="18"/>
    </w:rPr>
  </w:style>
  <w:style w:type="paragraph" w:styleId="a5">
    <w:name w:val="header"/>
    <w:basedOn w:val="a"/>
    <w:link w:val="a6"/>
    <w:uiPriority w:val="99"/>
    <w:unhideWhenUsed/>
    <w:rsid w:val="005070C4"/>
    <w:pPr>
      <w:tabs>
        <w:tab w:val="center" w:pos="4252"/>
        <w:tab w:val="right" w:pos="8504"/>
      </w:tabs>
      <w:snapToGrid w:val="0"/>
    </w:pPr>
  </w:style>
  <w:style w:type="character" w:customStyle="1" w:styleId="a6">
    <w:name w:val="ヘッダー (文字)"/>
    <w:basedOn w:val="a0"/>
    <w:link w:val="a5"/>
    <w:uiPriority w:val="99"/>
    <w:rsid w:val="005070C4"/>
  </w:style>
  <w:style w:type="paragraph" w:styleId="a7">
    <w:name w:val="footer"/>
    <w:basedOn w:val="a"/>
    <w:link w:val="a8"/>
    <w:uiPriority w:val="99"/>
    <w:unhideWhenUsed/>
    <w:rsid w:val="005070C4"/>
    <w:pPr>
      <w:tabs>
        <w:tab w:val="center" w:pos="4252"/>
        <w:tab w:val="right" w:pos="8504"/>
      </w:tabs>
      <w:snapToGrid w:val="0"/>
    </w:pPr>
  </w:style>
  <w:style w:type="character" w:customStyle="1" w:styleId="a8">
    <w:name w:val="フッター (文字)"/>
    <w:basedOn w:val="a0"/>
    <w:link w:val="a7"/>
    <w:uiPriority w:val="99"/>
    <w:rsid w:val="005070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0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7075"/>
    <w:rPr>
      <w:rFonts w:asciiTheme="majorHAnsi" w:eastAsiaTheme="majorEastAsia" w:hAnsiTheme="majorHAnsi" w:cstheme="majorBidi"/>
      <w:sz w:val="18"/>
      <w:szCs w:val="18"/>
    </w:rPr>
  </w:style>
  <w:style w:type="paragraph" w:styleId="a5">
    <w:name w:val="header"/>
    <w:basedOn w:val="a"/>
    <w:link w:val="a6"/>
    <w:uiPriority w:val="99"/>
    <w:unhideWhenUsed/>
    <w:rsid w:val="005070C4"/>
    <w:pPr>
      <w:tabs>
        <w:tab w:val="center" w:pos="4252"/>
        <w:tab w:val="right" w:pos="8504"/>
      </w:tabs>
      <w:snapToGrid w:val="0"/>
    </w:pPr>
  </w:style>
  <w:style w:type="character" w:customStyle="1" w:styleId="a6">
    <w:name w:val="ヘッダー (文字)"/>
    <w:basedOn w:val="a0"/>
    <w:link w:val="a5"/>
    <w:uiPriority w:val="99"/>
    <w:rsid w:val="005070C4"/>
  </w:style>
  <w:style w:type="paragraph" w:styleId="a7">
    <w:name w:val="footer"/>
    <w:basedOn w:val="a"/>
    <w:link w:val="a8"/>
    <w:uiPriority w:val="99"/>
    <w:unhideWhenUsed/>
    <w:rsid w:val="005070C4"/>
    <w:pPr>
      <w:tabs>
        <w:tab w:val="center" w:pos="4252"/>
        <w:tab w:val="right" w:pos="8504"/>
      </w:tabs>
      <w:snapToGrid w:val="0"/>
    </w:pPr>
  </w:style>
  <w:style w:type="character" w:customStyle="1" w:styleId="a8">
    <w:name w:val="フッター (文字)"/>
    <w:basedOn w:val="a0"/>
    <w:link w:val="a7"/>
    <w:uiPriority w:val="99"/>
    <w:rsid w:val="00507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征人</dc:creator>
  <cp:lastModifiedBy>阿部　征人</cp:lastModifiedBy>
  <cp:revision>16</cp:revision>
  <cp:lastPrinted>2017-02-16T01:49:00Z</cp:lastPrinted>
  <dcterms:created xsi:type="dcterms:W3CDTF">2017-01-17T04:03:00Z</dcterms:created>
  <dcterms:modified xsi:type="dcterms:W3CDTF">2017-03-01T05:36:00Z</dcterms:modified>
</cp:coreProperties>
</file>