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8A1" w:rsidRPr="00EC48A1" w:rsidRDefault="00EC48A1" w:rsidP="00EC48A1">
      <w:pPr>
        <w:autoSpaceDE w:val="0"/>
        <w:autoSpaceDN w:val="0"/>
        <w:adjustRightInd w:val="0"/>
        <w:jc w:val="left"/>
        <w:rPr>
          <w:rFonts w:ascii="ＭＳ 明朝" w:hAnsi="ＭＳ 明朝" w:cs="MS-Mincho"/>
          <w:kern w:val="0"/>
          <w:szCs w:val="21"/>
        </w:rPr>
      </w:pPr>
      <w:bookmarkStart w:id="0" w:name="_GoBack"/>
      <w:bookmarkEnd w:id="0"/>
      <w:r w:rsidRPr="00EC48A1">
        <w:rPr>
          <w:rFonts w:ascii="ＭＳ 明朝" w:hAnsi="ＭＳ 明朝" w:cs="MS-Mincho" w:hint="eastAsia"/>
          <w:kern w:val="0"/>
          <w:szCs w:val="21"/>
        </w:rPr>
        <w:t>別記様式第２の５（第</w:t>
      </w:r>
      <w:r w:rsidRPr="00EC48A1">
        <w:rPr>
          <w:rFonts w:ascii="ＭＳ 明朝" w:hAnsi="ＭＳ 明朝" w:cs="MS-Mincho"/>
          <w:kern w:val="0"/>
          <w:szCs w:val="21"/>
        </w:rPr>
        <w:t>10</w:t>
      </w:r>
      <w:r w:rsidRPr="00EC48A1">
        <w:rPr>
          <w:rFonts w:ascii="ＭＳ 明朝" w:hAnsi="ＭＳ 明朝" w:cs="MS-Mincho" w:hint="eastAsia"/>
          <w:kern w:val="0"/>
          <w:szCs w:val="21"/>
        </w:rPr>
        <w:t>条関係）</w:t>
      </w:r>
    </w:p>
    <w:p w:rsidR="00E908FD" w:rsidRDefault="00E908FD" w:rsidP="00EC48A1">
      <w:pPr>
        <w:autoSpaceDE w:val="0"/>
        <w:autoSpaceDN w:val="0"/>
        <w:adjustRightInd w:val="0"/>
        <w:jc w:val="left"/>
        <w:rPr>
          <w:rFonts w:ascii="ＭＳ 明朝" w:hAnsi="ＭＳ 明朝" w:cs="MS-Mincho" w:hint="eastAsia"/>
          <w:kern w:val="0"/>
          <w:szCs w:val="21"/>
        </w:rPr>
      </w:pPr>
    </w:p>
    <w:p w:rsidR="00EC48A1" w:rsidRPr="00540987" w:rsidRDefault="00EC48A1" w:rsidP="00E908FD">
      <w:pPr>
        <w:autoSpaceDE w:val="0"/>
        <w:autoSpaceDN w:val="0"/>
        <w:adjustRightInd w:val="0"/>
        <w:jc w:val="center"/>
        <w:rPr>
          <w:rFonts w:ascii="ＭＳ ゴシック" w:eastAsia="ＭＳ ゴシック" w:hAnsi="ＭＳ ゴシック" w:cs="MS-Mincho"/>
          <w:kern w:val="0"/>
          <w:sz w:val="24"/>
          <w:szCs w:val="24"/>
        </w:rPr>
      </w:pPr>
      <w:r w:rsidRPr="00540987">
        <w:rPr>
          <w:rFonts w:ascii="ＭＳ ゴシック" w:eastAsia="ＭＳ ゴシック" w:hAnsi="ＭＳ ゴシック" w:cs="MS-Mincho" w:hint="eastAsia"/>
          <w:kern w:val="0"/>
          <w:sz w:val="24"/>
          <w:szCs w:val="24"/>
        </w:rPr>
        <w:t>指定要件に関する宣言書</w:t>
      </w:r>
    </w:p>
    <w:p w:rsidR="00313295" w:rsidRDefault="00313295" w:rsidP="00E908FD">
      <w:pPr>
        <w:wordWrap w:val="0"/>
        <w:autoSpaceDE w:val="0"/>
        <w:autoSpaceDN w:val="0"/>
        <w:adjustRightInd w:val="0"/>
        <w:jc w:val="right"/>
        <w:rPr>
          <w:rFonts w:ascii="ＭＳ 明朝" w:hAnsi="ＭＳ 明朝" w:cs="MS-Mincho" w:hint="eastAsia"/>
          <w:kern w:val="0"/>
          <w:szCs w:val="21"/>
        </w:rPr>
      </w:pPr>
    </w:p>
    <w:p w:rsidR="00EC48A1" w:rsidRPr="00EC48A1" w:rsidRDefault="00FE0F17" w:rsidP="00313295">
      <w:pPr>
        <w:autoSpaceDE w:val="0"/>
        <w:autoSpaceDN w:val="0"/>
        <w:adjustRightInd w:val="0"/>
        <w:jc w:val="right"/>
        <w:rPr>
          <w:rFonts w:ascii="ＭＳ 明朝" w:hAnsi="ＭＳ 明朝" w:cs="MS-Mincho"/>
          <w:kern w:val="0"/>
          <w:szCs w:val="21"/>
        </w:rPr>
      </w:pPr>
      <w:r w:rsidRPr="00EE34A8">
        <w:rPr>
          <w:rFonts w:ascii="ＭＳ 明朝" w:hAnsi="ＭＳ 明朝" w:cs="MS-Mincho" w:hint="eastAsia"/>
          <w:kern w:val="0"/>
          <w:szCs w:val="21"/>
        </w:rPr>
        <w:t>令和</w:t>
      </w:r>
      <w:r w:rsidR="00BB37DC" w:rsidRPr="00EE34A8">
        <w:rPr>
          <w:rFonts w:ascii="ＭＳ 明朝" w:hAnsi="ＭＳ 明朝" w:cs="MS-Mincho" w:hint="eastAsia"/>
          <w:kern w:val="0"/>
          <w:szCs w:val="21"/>
        </w:rPr>
        <w:t xml:space="preserve">　</w:t>
      </w:r>
      <w:r w:rsidR="00BB37DC" w:rsidRPr="00A77EAB">
        <w:rPr>
          <w:rFonts w:ascii="ＭＳ 明朝" w:hAnsi="ＭＳ 明朝" w:cs="MS-Mincho" w:hint="eastAsia"/>
          <w:kern w:val="0"/>
          <w:szCs w:val="21"/>
        </w:rPr>
        <w:t xml:space="preserve">　</w:t>
      </w:r>
      <w:r w:rsidR="00EC48A1" w:rsidRPr="00A77EAB">
        <w:rPr>
          <w:rFonts w:ascii="ＭＳ 明朝" w:hAnsi="ＭＳ 明朝" w:cs="MS-Mincho" w:hint="eastAsia"/>
          <w:kern w:val="0"/>
          <w:szCs w:val="21"/>
        </w:rPr>
        <w:t>年</w:t>
      </w:r>
      <w:r w:rsidR="00E908FD" w:rsidRPr="00A77EAB">
        <w:rPr>
          <w:rFonts w:ascii="ＭＳ 明朝" w:hAnsi="ＭＳ 明朝" w:cs="MS-Mincho" w:hint="eastAsia"/>
          <w:kern w:val="0"/>
          <w:szCs w:val="21"/>
        </w:rPr>
        <w:t xml:space="preserve">　　</w:t>
      </w:r>
      <w:r w:rsidR="00EC48A1" w:rsidRPr="00A77EAB">
        <w:rPr>
          <w:rFonts w:ascii="ＭＳ 明朝" w:hAnsi="ＭＳ 明朝" w:cs="MS-Mincho" w:hint="eastAsia"/>
          <w:kern w:val="0"/>
          <w:szCs w:val="21"/>
        </w:rPr>
        <w:t>月</w:t>
      </w:r>
      <w:r w:rsidR="00E908FD" w:rsidRPr="00A77EAB">
        <w:rPr>
          <w:rFonts w:ascii="ＭＳ 明朝" w:hAnsi="ＭＳ 明朝" w:cs="MS-Mincho" w:hint="eastAsia"/>
          <w:kern w:val="0"/>
          <w:szCs w:val="21"/>
        </w:rPr>
        <w:t xml:space="preserve">　　</w:t>
      </w:r>
      <w:r w:rsidR="00EC48A1" w:rsidRPr="00A77EAB">
        <w:rPr>
          <w:rFonts w:ascii="ＭＳ 明朝" w:hAnsi="ＭＳ 明朝" w:cs="MS-Mincho" w:hint="eastAsia"/>
          <w:kern w:val="0"/>
          <w:szCs w:val="21"/>
        </w:rPr>
        <w:t>日</w:t>
      </w:r>
    </w:p>
    <w:p w:rsidR="007E6310" w:rsidRDefault="007E6310" w:rsidP="007E6310">
      <w:pPr>
        <w:wordWrap w:val="0"/>
        <w:autoSpaceDE w:val="0"/>
        <w:autoSpaceDN w:val="0"/>
        <w:adjustRightInd w:val="0"/>
        <w:ind w:right="840"/>
        <w:rPr>
          <w:rFonts w:ascii="ＭＳ 明朝" w:hAnsi="ＭＳ 明朝" w:cs="MS-Mincho" w:hint="eastAsia"/>
          <w:kern w:val="0"/>
          <w:szCs w:val="21"/>
        </w:rPr>
      </w:pPr>
    </w:p>
    <w:p w:rsidR="00093541" w:rsidRDefault="007E6310" w:rsidP="007E6310">
      <w:pPr>
        <w:wordWrap w:val="0"/>
        <w:autoSpaceDE w:val="0"/>
        <w:autoSpaceDN w:val="0"/>
        <w:adjustRightInd w:val="0"/>
        <w:ind w:right="840"/>
        <w:rPr>
          <w:rFonts w:ascii="ＭＳ 明朝" w:hAnsi="ＭＳ 明朝" w:cs="MS-Mincho" w:hint="eastAsia"/>
          <w:kern w:val="0"/>
          <w:szCs w:val="21"/>
        </w:rPr>
      </w:pPr>
      <w:r>
        <w:rPr>
          <w:rFonts w:ascii="ＭＳ 明朝" w:hAnsi="ＭＳ 明朝" w:cs="MS-Mincho" w:hint="eastAsia"/>
          <w:kern w:val="0"/>
          <w:szCs w:val="21"/>
        </w:rPr>
        <w:t xml:space="preserve">いわき市長　　</w:t>
      </w:r>
      <w:r w:rsidR="00517EA9" w:rsidRPr="00517EA9">
        <w:rPr>
          <w:rFonts w:ascii="ＭＳ 明朝" w:hAnsi="ＭＳ 明朝" w:cs="MS-Mincho" w:hint="eastAsia"/>
          <w:kern w:val="0"/>
          <w:szCs w:val="21"/>
        </w:rPr>
        <w:t>内田　広之</w:t>
      </w:r>
      <w:r>
        <w:rPr>
          <w:rFonts w:ascii="ＭＳ 明朝" w:hAnsi="ＭＳ 明朝" w:cs="MS-Mincho" w:hint="eastAsia"/>
          <w:kern w:val="0"/>
          <w:szCs w:val="21"/>
        </w:rPr>
        <w:t xml:space="preserve">　様</w:t>
      </w:r>
    </w:p>
    <w:p w:rsidR="007E6310" w:rsidRDefault="007E6310" w:rsidP="00093541">
      <w:pPr>
        <w:autoSpaceDE w:val="0"/>
        <w:autoSpaceDN w:val="0"/>
        <w:adjustRightInd w:val="0"/>
        <w:jc w:val="right"/>
        <w:rPr>
          <w:rFonts w:ascii="ＭＳ 明朝" w:hAnsi="ＭＳ 明朝" w:cs="MS-Mincho" w:hint="eastAsia"/>
          <w:kern w:val="0"/>
          <w:szCs w:val="21"/>
        </w:rPr>
      </w:pPr>
    </w:p>
    <w:p w:rsidR="0001126B" w:rsidRDefault="0001126B" w:rsidP="0001126B">
      <w:pPr>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 xml:space="preserve">（個人事業者の住所・氏名）又は（法人の名称及び代表者の氏名）　印　</w:t>
      </w:r>
    </w:p>
    <w:p w:rsidR="00E908FD" w:rsidRPr="00C03369" w:rsidRDefault="00E908FD" w:rsidP="00EC48A1">
      <w:pPr>
        <w:autoSpaceDE w:val="0"/>
        <w:autoSpaceDN w:val="0"/>
        <w:adjustRightInd w:val="0"/>
        <w:jc w:val="left"/>
        <w:rPr>
          <w:rFonts w:ascii="ＭＳ 明朝" w:hAnsi="ＭＳ 明朝" w:cs="MS-Mincho" w:hint="eastAsia"/>
          <w:kern w:val="0"/>
          <w:szCs w:val="21"/>
        </w:rPr>
      </w:pPr>
    </w:p>
    <w:p w:rsidR="00EC48A1" w:rsidRPr="00EC48A1" w:rsidRDefault="00EC48A1" w:rsidP="00E908FD">
      <w:pPr>
        <w:autoSpaceDE w:val="0"/>
        <w:autoSpaceDN w:val="0"/>
        <w:adjustRightInd w:val="0"/>
        <w:ind w:firstLineChars="100" w:firstLine="210"/>
        <w:jc w:val="left"/>
        <w:rPr>
          <w:rFonts w:ascii="ＭＳ 明朝" w:hAnsi="ＭＳ 明朝" w:cs="MS-Mincho"/>
          <w:kern w:val="0"/>
          <w:szCs w:val="21"/>
        </w:rPr>
      </w:pPr>
      <w:r w:rsidRPr="00EC48A1">
        <w:rPr>
          <w:rFonts w:ascii="ＭＳ 明朝" w:hAnsi="ＭＳ 明朝" w:cs="MS-Mincho" w:hint="eastAsia"/>
          <w:kern w:val="0"/>
          <w:szCs w:val="21"/>
        </w:rPr>
        <w:t>私（当社）は、東日本大震災復興特別区域法第</w:t>
      </w:r>
      <w:r w:rsidRPr="00EC48A1">
        <w:rPr>
          <w:rFonts w:ascii="ＭＳ 明朝" w:hAnsi="ＭＳ 明朝" w:cs="MS-Mincho"/>
          <w:kern w:val="0"/>
          <w:szCs w:val="21"/>
        </w:rPr>
        <w:t>37</w:t>
      </w:r>
      <w:r w:rsidRPr="00EC48A1">
        <w:rPr>
          <w:rFonts w:ascii="ＭＳ 明朝" w:hAnsi="ＭＳ 明朝" w:cs="MS-Mincho" w:hint="eastAsia"/>
          <w:kern w:val="0"/>
          <w:szCs w:val="21"/>
        </w:rPr>
        <w:t>条第</w:t>
      </w:r>
      <w:r w:rsidR="00F45232">
        <w:rPr>
          <w:rFonts w:ascii="ＭＳ 明朝" w:hAnsi="ＭＳ 明朝" w:cs="MS-Mincho" w:hint="eastAsia"/>
          <w:kern w:val="0"/>
          <w:szCs w:val="21"/>
        </w:rPr>
        <w:t>１</w:t>
      </w:r>
      <w:r w:rsidRPr="00EC48A1">
        <w:rPr>
          <w:rFonts w:ascii="ＭＳ 明朝" w:hAnsi="ＭＳ 明朝" w:cs="MS-Mincho" w:hint="eastAsia"/>
          <w:kern w:val="0"/>
          <w:szCs w:val="21"/>
        </w:rPr>
        <w:t>項に規定する指定</w:t>
      </w:r>
      <w:r w:rsidR="00F45232">
        <w:rPr>
          <w:rFonts w:ascii="ＭＳ 明朝" w:hAnsi="ＭＳ 明朝" w:cs="MS-Mincho" w:hint="eastAsia"/>
          <w:kern w:val="0"/>
          <w:szCs w:val="21"/>
        </w:rPr>
        <w:t>を申請するに当たり</w:t>
      </w:r>
      <w:r w:rsidR="007B18BD">
        <w:rPr>
          <w:rFonts w:ascii="ＭＳ 明朝" w:hAnsi="ＭＳ 明朝" w:cs="MS-Mincho" w:hint="eastAsia"/>
          <w:kern w:val="0"/>
          <w:szCs w:val="21"/>
        </w:rPr>
        <w:t>、</w:t>
      </w:r>
      <w:r w:rsidR="00054DE0">
        <w:rPr>
          <w:rFonts w:ascii="ＭＳ 明朝" w:hAnsi="ＭＳ 明朝" w:cs="MS-Mincho" w:hint="eastAsia"/>
          <w:kern w:val="0"/>
          <w:szCs w:val="21"/>
        </w:rPr>
        <w:t>東</w:t>
      </w:r>
      <w:r w:rsidR="00F45232">
        <w:rPr>
          <w:rFonts w:ascii="ＭＳ 明朝" w:hAnsi="ＭＳ 明朝" w:cs="MS-Mincho" w:hint="eastAsia"/>
          <w:kern w:val="0"/>
          <w:szCs w:val="21"/>
        </w:rPr>
        <w:t>日本大震災復興特別区域法施行規則第８条第１項第１号から第４号</w:t>
      </w:r>
      <w:r w:rsidR="007B18BD">
        <w:rPr>
          <w:rFonts w:ascii="ＭＳ 明朝" w:hAnsi="ＭＳ 明朝" w:cs="MS-Mincho" w:hint="eastAsia"/>
          <w:kern w:val="0"/>
          <w:szCs w:val="21"/>
        </w:rPr>
        <w:t>に掲げる指定事業者の要件（※）に</w:t>
      </w:r>
      <w:r w:rsidRPr="00EC48A1">
        <w:rPr>
          <w:rFonts w:ascii="ＭＳ 明朝" w:hAnsi="ＭＳ 明朝" w:cs="MS-Mincho" w:hint="eastAsia"/>
          <w:kern w:val="0"/>
          <w:szCs w:val="21"/>
        </w:rPr>
        <w:t>該当することを宣言します。</w:t>
      </w:r>
    </w:p>
    <w:p w:rsidR="00E908FD" w:rsidRPr="007B18BD" w:rsidRDefault="00E908FD" w:rsidP="00EC48A1">
      <w:pPr>
        <w:autoSpaceDE w:val="0"/>
        <w:autoSpaceDN w:val="0"/>
        <w:adjustRightInd w:val="0"/>
        <w:jc w:val="left"/>
        <w:rPr>
          <w:rFonts w:ascii="ＭＳ 明朝" w:hAnsi="ＭＳ 明朝" w:cs="MS-Mincho" w:hint="eastAsia"/>
          <w:kern w:val="0"/>
          <w:szCs w:val="21"/>
        </w:rPr>
      </w:pPr>
    </w:p>
    <w:p w:rsidR="00E908FD" w:rsidRPr="00054DE0" w:rsidRDefault="00E908FD" w:rsidP="00EC48A1">
      <w:pPr>
        <w:autoSpaceDE w:val="0"/>
        <w:autoSpaceDN w:val="0"/>
        <w:adjustRightInd w:val="0"/>
        <w:jc w:val="left"/>
        <w:rPr>
          <w:rFonts w:ascii="ＭＳ 明朝" w:hAnsi="ＭＳ 明朝" w:cs="MS-Mincho" w:hint="eastAsia"/>
          <w:kern w:val="0"/>
          <w:szCs w:val="21"/>
        </w:rPr>
      </w:pPr>
    </w:p>
    <w:p w:rsidR="00E908FD" w:rsidRDefault="00CB08EB" w:rsidP="00EC48A1">
      <w:pPr>
        <w:autoSpaceDE w:val="0"/>
        <w:autoSpaceDN w:val="0"/>
        <w:adjustRightInd w:val="0"/>
        <w:jc w:val="left"/>
        <w:rPr>
          <w:rFonts w:ascii="ＭＳ 明朝" w:hAnsi="ＭＳ 明朝" w:cs="MS-Mincho" w:hint="eastAsia"/>
          <w:kern w:val="0"/>
          <w:szCs w:val="21"/>
        </w:rPr>
      </w:pPr>
      <w:r>
        <w:rPr>
          <w:rFonts w:ascii="ＭＳ 明朝" w:hAnsi="ＭＳ 明朝" w:cs="MS-Mincho" w:hint="eastAsia"/>
          <w:noProof/>
          <w:kern w:val="0"/>
          <w:szCs w:val="21"/>
        </w:rPr>
        <mc:AlternateContent>
          <mc:Choice Requires="wps">
            <w:drawing>
              <wp:anchor distT="0" distB="0" distL="114300" distR="114300" simplePos="0" relativeHeight="251657728" behindDoc="0" locked="0" layoutInCell="1" allowOverlap="1">
                <wp:simplePos x="0" y="0"/>
                <wp:positionH relativeFrom="column">
                  <wp:posOffset>74930</wp:posOffset>
                </wp:positionH>
                <wp:positionV relativeFrom="paragraph">
                  <wp:posOffset>215265</wp:posOffset>
                </wp:positionV>
                <wp:extent cx="5600700" cy="3839845"/>
                <wp:effectExtent l="13335" t="9525" r="15240"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839845"/>
                        </a:xfrm>
                        <a:prstGeom prst="rect">
                          <a:avLst/>
                        </a:prstGeom>
                        <a:solidFill>
                          <a:srgbClr val="FFFFFF"/>
                        </a:solidFill>
                        <a:ln w="12700" cap="rnd" cmpd="dbl">
                          <a:solidFill>
                            <a:srgbClr val="000000"/>
                          </a:solidFill>
                          <a:prstDash val="sysDot"/>
                          <a:miter lim="800000"/>
                          <a:headEnd/>
                          <a:tailEnd/>
                        </a:ln>
                      </wps:spPr>
                      <wps:txbx>
                        <w:txbxContent>
                          <w:p w:rsidR="00B821A6" w:rsidRPr="00B821A6" w:rsidRDefault="00B821A6" w:rsidP="00B821A6">
                            <w:pPr>
                              <w:spacing w:line="276" w:lineRule="auto"/>
                              <w:ind w:firstLineChars="100" w:firstLine="160"/>
                              <w:rPr>
                                <w:rFonts w:ascii="ＭＳ Ｐゴシック" w:eastAsia="ＭＳ Ｐゴシック" w:hAnsi="ＭＳ Ｐゴシック"/>
                                <w:sz w:val="16"/>
                              </w:rPr>
                            </w:pPr>
                          </w:p>
                          <w:p w:rsidR="00B821A6" w:rsidRPr="007236C1" w:rsidRDefault="00B821A6" w:rsidP="00B821A6">
                            <w:pPr>
                              <w:spacing w:line="276" w:lineRule="auto"/>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※東日</w:t>
                            </w:r>
                            <w:r w:rsidRPr="007236C1">
                              <w:rPr>
                                <w:rFonts w:ascii="ＭＳ Ｐゴシック" w:eastAsia="ＭＳ Ｐゴシック" w:hAnsi="ＭＳ Ｐゴシック" w:hint="eastAsia"/>
                              </w:rPr>
                              <w:t>本大震災復興特別区域法施行規則第８条第1項第1号から第4号までに掲げる</w:t>
                            </w:r>
                          </w:p>
                          <w:p w:rsidR="00B821A6" w:rsidRDefault="00B821A6" w:rsidP="00054DE0">
                            <w:pPr>
                              <w:spacing w:line="276" w:lineRule="auto"/>
                              <w:ind w:firstLineChars="200" w:firstLine="420"/>
                              <w:rPr>
                                <w:rFonts w:ascii="ＭＳ Ｐゴシック" w:eastAsia="ＭＳ Ｐゴシック" w:hAnsi="ＭＳ Ｐゴシック"/>
                              </w:rPr>
                            </w:pPr>
                            <w:r w:rsidRPr="007236C1">
                              <w:rPr>
                                <w:rFonts w:ascii="ＭＳ Ｐゴシック" w:eastAsia="ＭＳ Ｐゴシック" w:hAnsi="ＭＳ Ｐゴシック" w:hint="eastAsia"/>
                              </w:rPr>
                              <w:t>指定事業者の要件</w:t>
                            </w:r>
                          </w:p>
                          <w:p w:rsidR="00B821A6" w:rsidRPr="007236C1" w:rsidRDefault="00B821A6" w:rsidP="00B821A6">
                            <w:pPr>
                              <w:spacing w:line="276" w:lineRule="auto"/>
                              <w:ind w:firstLineChars="100" w:firstLine="210"/>
                              <w:rPr>
                                <w:rFonts w:ascii="ＭＳ Ｐゴシック" w:eastAsia="ＭＳ Ｐゴシック" w:hAnsi="ＭＳ Ｐゴシック" w:hint="eastAsia"/>
                              </w:rPr>
                            </w:pPr>
                          </w:p>
                          <w:p w:rsidR="00B821A6" w:rsidRPr="007236C1" w:rsidRDefault="00B821A6" w:rsidP="00B821A6">
                            <w:pPr>
                              <w:numPr>
                                <w:ilvl w:val="0"/>
                                <w:numId w:val="1"/>
                              </w:numPr>
                              <w:spacing w:line="276" w:lineRule="auto"/>
                              <w:ind w:hanging="218"/>
                              <w:rPr>
                                <w:rFonts w:ascii="ＭＳ Ｐゴシック" w:eastAsia="ＭＳ Ｐゴシック" w:hAnsi="ＭＳ Ｐゴシック"/>
                              </w:rPr>
                            </w:pPr>
                            <w:r w:rsidRPr="007236C1">
                              <w:rPr>
                                <w:rFonts w:ascii="ＭＳ Ｐゴシック" w:eastAsia="ＭＳ Ｐゴシック" w:hAnsi="ＭＳ Ｐゴシック" w:hint="eastAsia"/>
                              </w:rPr>
                              <w:t>指定に係る復興推進事業（産業集積の形成及び活性化を図ることを通じて、東日本</w:t>
                            </w:r>
                          </w:p>
                          <w:p w:rsidR="00B821A6" w:rsidRPr="007236C1" w:rsidRDefault="00B821A6" w:rsidP="00B821A6">
                            <w:pPr>
                              <w:spacing w:line="276" w:lineRule="auto"/>
                              <w:ind w:leftChars="100" w:left="210" w:firstLineChars="50" w:firstLine="105"/>
                              <w:rPr>
                                <w:rFonts w:ascii="ＭＳ Ｐゴシック" w:eastAsia="ＭＳ Ｐゴシック" w:hAnsi="ＭＳ Ｐゴシック"/>
                              </w:rPr>
                            </w:pPr>
                            <w:r w:rsidRPr="007236C1">
                              <w:rPr>
                                <w:rFonts w:ascii="ＭＳ Ｐゴシック" w:eastAsia="ＭＳ Ｐゴシック" w:hAnsi="ＭＳ Ｐゴシック" w:hint="eastAsia"/>
                              </w:rPr>
                              <w:t>大震災により多数の被災者が離職を余儀なくされ、または生産活動の基盤に著しい</w:t>
                            </w:r>
                          </w:p>
                          <w:p w:rsidR="00B821A6" w:rsidRPr="007236C1" w:rsidRDefault="00B821A6" w:rsidP="00B821A6">
                            <w:pPr>
                              <w:spacing w:line="276" w:lineRule="auto"/>
                              <w:ind w:leftChars="50" w:left="105" w:firstLineChars="100" w:firstLine="210"/>
                              <w:rPr>
                                <w:rFonts w:ascii="ＭＳ Ｐゴシック" w:eastAsia="ＭＳ Ｐゴシック" w:hAnsi="ＭＳ Ｐゴシック"/>
                              </w:rPr>
                            </w:pPr>
                            <w:r w:rsidRPr="007236C1">
                              <w:rPr>
                                <w:rFonts w:ascii="ＭＳ Ｐゴシック" w:eastAsia="ＭＳ Ｐゴシック" w:hAnsi="ＭＳ Ｐゴシック" w:hint="eastAsia"/>
                              </w:rPr>
                              <w:t>被害を受けた地域における雇用機会の確保に寄与する事業）を行うことについての</w:t>
                            </w:r>
                          </w:p>
                          <w:p w:rsidR="00B821A6" w:rsidRDefault="00B821A6" w:rsidP="00B821A6">
                            <w:pPr>
                              <w:spacing w:line="276" w:lineRule="auto"/>
                              <w:ind w:leftChars="50" w:left="105" w:firstLineChars="100" w:firstLine="210"/>
                              <w:rPr>
                                <w:rFonts w:ascii="ＭＳ Ｐゴシック" w:eastAsia="ＭＳ Ｐゴシック" w:hAnsi="ＭＳ Ｐゴシック"/>
                              </w:rPr>
                            </w:pPr>
                            <w:r w:rsidRPr="007236C1">
                              <w:rPr>
                                <w:rFonts w:ascii="ＭＳ Ｐゴシック" w:eastAsia="ＭＳ Ｐゴシック" w:hAnsi="ＭＳ Ｐゴシック" w:hint="eastAsia"/>
                              </w:rPr>
                              <w:t>適正かつ確実な計画を有すると認められること。</w:t>
                            </w:r>
                          </w:p>
                          <w:p w:rsidR="00B821A6" w:rsidRPr="007236C1" w:rsidRDefault="00B821A6" w:rsidP="00B821A6">
                            <w:pPr>
                              <w:spacing w:line="276" w:lineRule="auto"/>
                              <w:ind w:left="360" w:hanging="218"/>
                              <w:rPr>
                                <w:rFonts w:ascii="ＭＳ Ｐゴシック" w:eastAsia="ＭＳ Ｐゴシック" w:hAnsi="ＭＳ Ｐゴシック" w:hint="eastAsia"/>
                              </w:rPr>
                            </w:pPr>
                          </w:p>
                          <w:p w:rsidR="00B821A6" w:rsidRDefault="00B821A6" w:rsidP="00B821A6">
                            <w:pPr>
                              <w:numPr>
                                <w:ilvl w:val="0"/>
                                <w:numId w:val="1"/>
                              </w:numPr>
                              <w:ind w:hanging="218"/>
                              <w:rPr>
                                <w:rFonts w:ascii="ＭＳ Ｐゴシック" w:eastAsia="ＭＳ Ｐゴシック" w:hAnsi="ＭＳ Ｐゴシック"/>
                              </w:rPr>
                            </w:pPr>
                            <w:r w:rsidRPr="007236C1">
                              <w:rPr>
                                <w:rFonts w:ascii="ＭＳ Ｐゴシック" w:eastAsia="ＭＳ Ｐゴシック" w:hAnsi="ＭＳ Ｐゴシック" w:hint="eastAsia"/>
                              </w:rPr>
                              <w:t>指定事業者事業実施計画が、認定復興推進計画に適合するものであること。</w:t>
                            </w:r>
                          </w:p>
                          <w:p w:rsidR="00B821A6" w:rsidRPr="007236C1" w:rsidRDefault="00B821A6" w:rsidP="00B821A6">
                            <w:pPr>
                              <w:ind w:left="360" w:hanging="218"/>
                              <w:rPr>
                                <w:rFonts w:ascii="ＭＳ Ｐゴシック" w:eastAsia="ＭＳ Ｐゴシック" w:hAnsi="ＭＳ Ｐゴシック" w:hint="eastAsia"/>
                              </w:rPr>
                            </w:pPr>
                          </w:p>
                          <w:p w:rsidR="00B821A6" w:rsidRDefault="00B821A6" w:rsidP="00B821A6">
                            <w:pPr>
                              <w:numPr>
                                <w:ilvl w:val="0"/>
                                <w:numId w:val="1"/>
                              </w:numPr>
                              <w:ind w:hanging="218"/>
                              <w:rPr>
                                <w:rFonts w:ascii="ＭＳ Ｐゴシック" w:eastAsia="ＭＳ Ｐゴシック" w:hAnsi="ＭＳ Ｐゴシック"/>
                              </w:rPr>
                            </w:pPr>
                            <w:r w:rsidRPr="007236C1">
                              <w:rPr>
                                <w:rFonts w:ascii="ＭＳ Ｐゴシック" w:eastAsia="ＭＳ Ｐゴシック" w:hAnsi="ＭＳ Ｐゴシック" w:hint="eastAsia"/>
                              </w:rPr>
                              <w:t>指定に係る復興推進事業が、円滑かつ確実に実施されると見込まれるものであること。</w:t>
                            </w:r>
                          </w:p>
                          <w:p w:rsidR="00B821A6" w:rsidRPr="007236C1" w:rsidRDefault="00B821A6" w:rsidP="00B821A6">
                            <w:pPr>
                              <w:ind w:left="360" w:hanging="218"/>
                              <w:rPr>
                                <w:rFonts w:ascii="ＭＳ Ｐゴシック" w:eastAsia="ＭＳ Ｐゴシック" w:hAnsi="ＭＳ Ｐゴシック" w:hint="eastAsia"/>
                              </w:rPr>
                            </w:pPr>
                          </w:p>
                          <w:p w:rsidR="00B821A6" w:rsidRPr="007236C1" w:rsidRDefault="00B821A6" w:rsidP="00B821A6">
                            <w:pPr>
                              <w:numPr>
                                <w:ilvl w:val="0"/>
                                <w:numId w:val="1"/>
                              </w:numPr>
                              <w:spacing w:line="276" w:lineRule="auto"/>
                              <w:ind w:hanging="218"/>
                              <w:rPr>
                                <w:rFonts w:ascii="ＭＳ Ｐゴシック" w:eastAsia="ＭＳ Ｐゴシック" w:hAnsi="ＭＳ Ｐゴシック" w:hint="eastAsia"/>
                              </w:rPr>
                            </w:pPr>
                            <w:r w:rsidRPr="007236C1">
                              <w:rPr>
                                <w:rFonts w:ascii="ＭＳ Ｐゴシック" w:eastAsia="ＭＳ Ｐゴシック" w:hAnsi="ＭＳ Ｐゴシック" w:hint="eastAsia"/>
                              </w:rPr>
                              <w:t>指定に係る復興推進事業を安定して行うために必要な経済的基盤を有すること。</w:t>
                            </w:r>
                          </w:p>
                          <w:p w:rsidR="007B18BD" w:rsidRDefault="007B18B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9pt;margin-top:16.95pt;width:441pt;height:30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" strokeweight="1pt">
                <v:stroke dashstyle="1 1" linestyle="thinThin" endcap="round"/>
                <v:textbox inset="5.85pt,.7pt,5.85pt,.7pt">
                  <w:txbxContent>
                    <w:p w:rsidR="00B821A6" w:rsidRPr="00B821A6" w:rsidRDefault="00B821A6" w:rsidP="00B821A6">
                      <w:pPr>
                        <w:spacing w:line="276" w:lineRule="auto"/>
                        <w:ind w:firstLineChars="100" w:firstLine="160"/>
                        <w:rPr>
                          <w:rFonts w:ascii="ＭＳ Ｐゴシック" w:eastAsia="ＭＳ Ｐゴシック" w:hAnsi="ＭＳ Ｐゴシック"/>
                          <w:sz w:val="16"/>
                        </w:rPr>
                      </w:pPr>
                    </w:p>
                    <w:p w:rsidR="00B821A6" w:rsidRPr="007236C1" w:rsidRDefault="00B821A6" w:rsidP="00B821A6">
                      <w:pPr>
                        <w:spacing w:line="276" w:lineRule="auto"/>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※東日</w:t>
                      </w:r>
                      <w:r w:rsidRPr="007236C1">
                        <w:rPr>
                          <w:rFonts w:ascii="ＭＳ Ｐゴシック" w:eastAsia="ＭＳ Ｐゴシック" w:hAnsi="ＭＳ Ｐゴシック" w:hint="eastAsia"/>
                        </w:rPr>
                        <w:t>本大震災復興特別区域法施行規則第８条第1項第1号から第4号までに掲げる</w:t>
                      </w:r>
                    </w:p>
                    <w:p w:rsidR="00B821A6" w:rsidRDefault="00B821A6" w:rsidP="00054DE0">
                      <w:pPr>
                        <w:spacing w:line="276" w:lineRule="auto"/>
                        <w:ind w:firstLineChars="200" w:firstLine="420"/>
                        <w:rPr>
                          <w:rFonts w:ascii="ＭＳ Ｐゴシック" w:eastAsia="ＭＳ Ｐゴシック" w:hAnsi="ＭＳ Ｐゴシック"/>
                        </w:rPr>
                      </w:pPr>
                      <w:r w:rsidRPr="007236C1">
                        <w:rPr>
                          <w:rFonts w:ascii="ＭＳ Ｐゴシック" w:eastAsia="ＭＳ Ｐゴシック" w:hAnsi="ＭＳ Ｐゴシック" w:hint="eastAsia"/>
                        </w:rPr>
                        <w:t>指定事業者の要件</w:t>
                      </w:r>
                    </w:p>
                    <w:p w:rsidR="00B821A6" w:rsidRPr="007236C1" w:rsidRDefault="00B821A6" w:rsidP="00B821A6">
                      <w:pPr>
                        <w:spacing w:line="276" w:lineRule="auto"/>
                        <w:ind w:firstLineChars="100" w:firstLine="210"/>
                        <w:rPr>
                          <w:rFonts w:ascii="ＭＳ Ｐゴシック" w:eastAsia="ＭＳ Ｐゴシック" w:hAnsi="ＭＳ Ｐゴシック" w:hint="eastAsia"/>
                        </w:rPr>
                      </w:pPr>
                    </w:p>
                    <w:p w:rsidR="00B821A6" w:rsidRPr="007236C1" w:rsidRDefault="00B821A6" w:rsidP="00B821A6">
                      <w:pPr>
                        <w:numPr>
                          <w:ilvl w:val="0"/>
                          <w:numId w:val="1"/>
                        </w:numPr>
                        <w:spacing w:line="276" w:lineRule="auto"/>
                        <w:ind w:hanging="218"/>
                        <w:rPr>
                          <w:rFonts w:ascii="ＭＳ Ｐゴシック" w:eastAsia="ＭＳ Ｐゴシック" w:hAnsi="ＭＳ Ｐゴシック"/>
                        </w:rPr>
                      </w:pPr>
                      <w:r w:rsidRPr="007236C1">
                        <w:rPr>
                          <w:rFonts w:ascii="ＭＳ Ｐゴシック" w:eastAsia="ＭＳ Ｐゴシック" w:hAnsi="ＭＳ Ｐゴシック" w:hint="eastAsia"/>
                        </w:rPr>
                        <w:t>指定に係る復興推進事業（産業集積の形成及び活性化を図ることを通じて、東日本</w:t>
                      </w:r>
                    </w:p>
                    <w:p w:rsidR="00B821A6" w:rsidRPr="007236C1" w:rsidRDefault="00B821A6" w:rsidP="00B821A6">
                      <w:pPr>
                        <w:spacing w:line="276" w:lineRule="auto"/>
                        <w:ind w:leftChars="100" w:left="210" w:firstLineChars="50" w:firstLine="105"/>
                        <w:rPr>
                          <w:rFonts w:ascii="ＭＳ Ｐゴシック" w:eastAsia="ＭＳ Ｐゴシック" w:hAnsi="ＭＳ Ｐゴシック"/>
                        </w:rPr>
                      </w:pPr>
                      <w:r w:rsidRPr="007236C1">
                        <w:rPr>
                          <w:rFonts w:ascii="ＭＳ Ｐゴシック" w:eastAsia="ＭＳ Ｐゴシック" w:hAnsi="ＭＳ Ｐゴシック" w:hint="eastAsia"/>
                        </w:rPr>
                        <w:t>大震災により多数の被災者が離職を余儀なくされ、または生産活動の基盤に著しい</w:t>
                      </w:r>
                    </w:p>
                    <w:p w:rsidR="00B821A6" w:rsidRPr="007236C1" w:rsidRDefault="00B821A6" w:rsidP="00B821A6">
                      <w:pPr>
                        <w:spacing w:line="276" w:lineRule="auto"/>
                        <w:ind w:leftChars="50" w:left="105" w:firstLineChars="100" w:firstLine="210"/>
                        <w:rPr>
                          <w:rFonts w:ascii="ＭＳ Ｐゴシック" w:eastAsia="ＭＳ Ｐゴシック" w:hAnsi="ＭＳ Ｐゴシック"/>
                        </w:rPr>
                      </w:pPr>
                      <w:r w:rsidRPr="007236C1">
                        <w:rPr>
                          <w:rFonts w:ascii="ＭＳ Ｐゴシック" w:eastAsia="ＭＳ Ｐゴシック" w:hAnsi="ＭＳ Ｐゴシック" w:hint="eastAsia"/>
                        </w:rPr>
                        <w:t>被害を受けた地域における雇用機会の確保に寄与する事業）を行うことについての</w:t>
                      </w:r>
                    </w:p>
                    <w:p w:rsidR="00B821A6" w:rsidRDefault="00B821A6" w:rsidP="00B821A6">
                      <w:pPr>
                        <w:spacing w:line="276" w:lineRule="auto"/>
                        <w:ind w:leftChars="50" w:left="105" w:firstLineChars="100" w:firstLine="210"/>
                        <w:rPr>
                          <w:rFonts w:ascii="ＭＳ Ｐゴシック" w:eastAsia="ＭＳ Ｐゴシック" w:hAnsi="ＭＳ Ｐゴシック"/>
                        </w:rPr>
                      </w:pPr>
                      <w:r w:rsidRPr="007236C1">
                        <w:rPr>
                          <w:rFonts w:ascii="ＭＳ Ｐゴシック" w:eastAsia="ＭＳ Ｐゴシック" w:hAnsi="ＭＳ Ｐゴシック" w:hint="eastAsia"/>
                        </w:rPr>
                        <w:t>適正かつ確実な計画を有すると認められること。</w:t>
                      </w:r>
                    </w:p>
                    <w:p w:rsidR="00B821A6" w:rsidRPr="007236C1" w:rsidRDefault="00B821A6" w:rsidP="00B821A6">
                      <w:pPr>
                        <w:spacing w:line="276" w:lineRule="auto"/>
                        <w:ind w:left="360" w:hanging="218"/>
                        <w:rPr>
                          <w:rFonts w:ascii="ＭＳ Ｐゴシック" w:eastAsia="ＭＳ Ｐゴシック" w:hAnsi="ＭＳ Ｐゴシック" w:hint="eastAsia"/>
                        </w:rPr>
                      </w:pPr>
                    </w:p>
                    <w:p w:rsidR="00B821A6" w:rsidRDefault="00B821A6" w:rsidP="00B821A6">
                      <w:pPr>
                        <w:numPr>
                          <w:ilvl w:val="0"/>
                          <w:numId w:val="1"/>
                        </w:numPr>
                        <w:ind w:hanging="218"/>
                        <w:rPr>
                          <w:rFonts w:ascii="ＭＳ Ｐゴシック" w:eastAsia="ＭＳ Ｐゴシック" w:hAnsi="ＭＳ Ｐゴシック"/>
                        </w:rPr>
                      </w:pPr>
                      <w:r w:rsidRPr="007236C1">
                        <w:rPr>
                          <w:rFonts w:ascii="ＭＳ Ｐゴシック" w:eastAsia="ＭＳ Ｐゴシック" w:hAnsi="ＭＳ Ｐゴシック" w:hint="eastAsia"/>
                        </w:rPr>
                        <w:t>指定事業者事業実施計画が、認定復興推進計画に適合するものであること。</w:t>
                      </w:r>
                    </w:p>
                    <w:p w:rsidR="00B821A6" w:rsidRPr="007236C1" w:rsidRDefault="00B821A6" w:rsidP="00B821A6">
                      <w:pPr>
                        <w:ind w:left="360" w:hanging="218"/>
                        <w:rPr>
                          <w:rFonts w:ascii="ＭＳ Ｐゴシック" w:eastAsia="ＭＳ Ｐゴシック" w:hAnsi="ＭＳ Ｐゴシック" w:hint="eastAsia"/>
                        </w:rPr>
                      </w:pPr>
                    </w:p>
                    <w:p w:rsidR="00B821A6" w:rsidRDefault="00B821A6" w:rsidP="00B821A6">
                      <w:pPr>
                        <w:numPr>
                          <w:ilvl w:val="0"/>
                          <w:numId w:val="1"/>
                        </w:numPr>
                        <w:ind w:hanging="218"/>
                        <w:rPr>
                          <w:rFonts w:ascii="ＭＳ Ｐゴシック" w:eastAsia="ＭＳ Ｐゴシック" w:hAnsi="ＭＳ Ｐゴシック"/>
                        </w:rPr>
                      </w:pPr>
                      <w:r w:rsidRPr="007236C1">
                        <w:rPr>
                          <w:rFonts w:ascii="ＭＳ Ｐゴシック" w:eastAsia="ＭＳ Ｐゴシック" w:hAnsi="ＭＳ Ｐゴシック" w:hint="eastAsia"/>
                        </w:rPr>
                        <w:t>指定に係る復興推進事業が、円滑かつ確実に実施されると見込まれるものであること。</w:t>
                      </w:r>
                    </w:p>
                    <w:p w:rsidR="00B821A6" w:rsidRPr="007236C1" w:rsidRDefault="00B821A6" w:rsidP="00B821A6">
                      <w:pPr>
                        <w:ind w:left="360" w:hanging="218"/>
                        <w:rPr>
                          <w:rFonts w:ascii="ＭＳ Ｐゴシック" w:eastAsia="ＭＳ Ｐゴシック" w:hAnsi="ＭＳ Ｐゴシック" w:hint="eastAsia"/>
                        </w:rPr>
                      </w:pPr>
                    </w:p>
                    <w:p w:rsidR="00B821A6" w:rsidRPr="007236C1" w:rsidRDefault="00B821A6" w:rsidP="00B821A6">
                      <w:pPr>
                        <w:numPr>
                          <w:ilvl w:val="0"/>
                          <w:numId w:val="1"/>
                        </w:numPr>
                        <w:spacing w:line="276" w:lineRule="auto"/>
                        <w:ind w:hanging="218"/>
                        <w:rPr>
                          <w:rFonts w:ascii="ＭＳ Ｐゴシック" w:eastAsia="ＭＳ Ｐゴシック" w:hAnsi="ＭＳ Ｐゴシック" w:hint="eastAsia"/>
                        </w:rPr>
                      </w:pPr>
                      <w:r w:rsidRPr="007236C1">
                        <w:rPr>
                          <w:rFonts w:ascii="ＭＳ Ｐゴシック" w:eastAsia="ＭＳ Ｐゴシック" w:hAnsi="ＭＳ Ｐゴシック" w:hint="eastAsia"/>
                        </w:rPr>
                        <w:t>指定に係る復興推進事業を安定して行うために必要な経済的基盤を有すること。</w:t>
                      </w:r>
                    </w:p>
                    <w:p w:rsidR="007B18BD" w:rsidRDefault="007B18BD"/>
                  </w:txbxContent>
                </v:textbox>
              </v:rect>
            </w:pict>
          </mc:Fallback>
        </mc:AlternateContent>
      </w:r>
    </w:p>
    <w:p w:rsidR="00E908FD" w:rsidRDefault="00E908FD" w:rsidP="00EC48A1">
      <w:pPr>
        <w:autoSpaceDE w:val="0"/>
        <w:autoSpaceDN w:val="0"/>
        <w:adjustRightInd w:val="0"/>
        <w:jc w:val="left"/>
        <w:rPr>
          <w:rFonts w:ascii="ＭＳ 明朝" w:hAnsi="ＭＳ 明朝" w:cs="MS-Mincho" w:hint="eastAsia"/>
          <w:kern w:val="0"/>
          <w:szCs w:val="21"/>
        </w:rPr>
      </w:pPr>
    </w:p>
    <w:p w:rsidR="00E908FD" w:rsidRDefault="00E908FD" w:rsidP="00EC48A1">
      <w:pPr>
        <w:autoSpaceDE w:val="0"/>
        <w:autoSpaceDN w:val="0"/>
        <w:adjustRightInd w:val="0"/>
        <w:jc w:val="left"/>
        <w:rPr>
          <w:rFonts w:ascii="ＭＳ 明朝" w:hAnsi="ＭＳ 明朝" w:cs="MS-Mincho" w:hint="eastAsia"/>
          <w:kern w:val="0"/>
          <w:szCs w:val="21"/>
        </w:rPr>
      </w:pPr>
    </w:p>
    <w:p w:rsidR="00E908FD" w:rsidRDefault="00E908FD" w:rsidP="00EC48A1">
      <w:pPr>
        <w:autoSpaceDE w:val="0"/>
        <w:autoSpaceDN w:val="0"/>
        <w:adjustRightInd w:val="0"/>
        <w:jc w:val="left"/>
        <w:rPr>
          <w:rFonts w:ascii="ＭＳ 明朝" w:hAnsi="ＭＳ 明朝" w:cs="MS-Mincho" w:hint="eastAsia"/>
          <w:kern w:val="0"/>
          <w:szCs w:val="21"/>
        </w:rPr>
      </w:pPr>
    </w:p>
    <w:p w:rsidR="00E908FD" w:rsidRDefault="00E908FD" w:rsidP="00EC48A1">
      <w:pPr>
        <w:autoSpaceDE w:val="0"/>
        <w:autoSpaceDN w:val="0"/>
        <w:adjustRightInd w:val="0"/>
        <w:jc w:val="left"/>
        <w:rPr>
          <w:rFonts w:ascii="ＭＳ 明朝" w:hAnsi="ＭＳ 明朝" w:cs="MS-Mincho" w:hint="eastAsia"/>
          <w:kern w:val="0"/>
          <w:szCs w:val="21"/>
        </w:rPr>
      </w:pPr>
    </w:p>
    <w:p w:rsidR="00E908FD" w:rsidRDefault="00E908FD" w:rsidP="00EC48A1">
      <w:pPr>
        <w:autoSpaceDE w:val="0"/>
        <w:autoSpaceDN w:val="0"/>
        <w:adjustRightInd w:val="0"/>
        <w:jc w:val="left"/>
        <w:rPr>
          <w:rFonts w:ascii="ＭＳ 明朝" w:hAnsi="ＭＳ 明朝" w:cs="MS-Mincho" w:hint="eastAsia"/>
          <w:kern w:val="0"/>
          <w:szCs w:val="21"/>
        </w:rPr>
      </w:pPr>
    </w:p>
    <w:p w:rsidR="00E908FD" w:rsidRDefault="00E908FD" w:rsidP="00EC48A1">
      <w:pPr>
        <w:autoSpaceDE w:val="0"/>
        <w:autoSpaceDN w:val="0"/>
        <w:adjustRightInd w:val="0"/>
        <w:jc w:val="left"/>
        <w:rPr>
          <w:rFonts w:ascii="ＭＳ 明朝" w:hAnsi="ＭＳ 明朝" w:cs="MS-Mincho" w:hint="eastAsia"/>
          <w:kern w:val="0"/>
          <w:szCs w:val="21"/>
        </w:rPr>
      </w:pPr>
    </w:p>
    <w:p w:rsidR="00E908FD" w:rsidRDefault="00E908FD" w:rsidP="00EC48A1">
      <w:pPr>
        <w:autoSpaceDE w:val="0"/>
        <w:autoSpaceDN w:val="0"/>
        <w:adjustRightInd w:val="0"/>
        <w:jc w:val="left"/>
        <w:rPr>
          <w:rFonts w:ascii="ＭＳ 明朝" w:hAnsi="ＭＳ 明朝" w:cs="MS-Mincho" w:hint="eastAsia"/>
          <w:kern w:val="0"/>
          <w:szCs w:val="21"/>
        </w:rPr>
      </w:pPr>
    </w:p>
    <w:p w:rsidR="00E908FD" w:rsidRDefault="00E908FD" w:rsidP="00EC48A1">
      <w:pPr>
        <w:autoSpaceDE w:val="0"/>
        <w:autoSpaceDN w:val="0"/>
        <w:adjustRightInd w:val="0"/>
        <w:jc w:val="left"/>
        <w:rPr>
          <w:rFonts w:ascii="ＭＳ 明朝" w:hAnsi="ＭＳ 明朝" w:cs="MS-Mincho" w:hint="eastAsia"/>
          <w:kern w:val="0"/>
          <w:szCs w:val="21"/>
        </w:rPr>
      </w:pPr>
    </w:p>
    <w:p w:rsidR="00E908FD" w:rsidRDefault="00E908FD" w:rsidP="00EC48A1">
      <w:pPr>
        <w:autoSpaceDE w:val="0"/>
        <w:autoSpaceDN w:val="0"/>
        <w:adjustRightInd w:val="0"/>
        <w:jc w:val="left"/>
        <w:rPr>
          <w:rFonts w:ascii="ＭＳ 明朝" w:hAnsi="ＭＳ 明朝" w:cs="MS-Mincho" w:hint="eastAsia"/>
          <w:kern w:val="0"/>
          <w:szCs w:val="21"/>
        </w:rPr>
      </w:pPr>
    </w:p>
    <w:p w:rsidR="00E908FD" w:rsidRDefault="00E908FD" w:rsidP="00EC48A1">
      <w:pPr>
        <w:autoSpaceDE w:val="0"/>
        <w:autoSpaceDN w:val="0"/>
        <w:adjustRightInd w:val="0"/>
        <w:jc w:val="left"/>
        <w:rPr>
          <w:rFonts w:ascii="ＭＳ 明朝" w:hAnsi="ＭＳ 明朝" w:cs="MS-Mincho" w:hint="eastAsia"/>
          <w:kern w:val="0"/>
          <w:szCs w:val="21"/>
        </w:rPr>
      </w:pPr>
    </w:p>
    <w:sectPr w:rsidR="00E908FD" w:rsidSect="00210CC9">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A0A" w:rsidRDefault="00113A0A" w:rsidP="00F60FD8">
      <w:r>
        <w:separator/>
      </w:r>
    </w:p>
  </w:endnote>
  <w:endnote w:type="continuationSeparator" w:id="0">
    <w:p w:rsidR="00113A0A" w:rsidRDefault="00113A0A" w:rsidP="00F6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A0A" w:rsidRDefault="00113A0A" w:rsidP="00F60FD8">
      <w:r>
        <w:separator/>
      </w:r>
    </w:p>
  </w:footnote>
  <w:footnote w:type="continuationSeparator" w:id="0">
    <w:p w:rsidR="00113A0A" w:rsidRDefault="00113A0A" w:rsidP="00F60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65065"/>
    <w:multiLevelType w:val="hybridMultilevel"/>
    <w:tmpl w:val="1842E48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8A1"/>
    <w:rsid w:val="0001126B"/>
    <w:rsid w:val="0001682A"/>
    <w:rsid w:val="00020715"/>
    <w:rsid w:val="00022CDA"/>
    <w:rsid w:val="00054DE0"/>
    <w:rsid w:val="00093541"/>
    <w:rsid w:val="001069C5"/>
    <w:rsid w:val="00113A0A"/>
    <w:rsid w:val="001D2B8D"/>
    <w:rsid w:val="001F0DB8"/>
    <w:rsid w:val="001F351B"/>
    <w:rsid w:val="001F61AE"/>
    <w:rsid w:val="00210CC9"/>
    <w:rsid w:val="00313295"/>
    <w:rsid w:val="003B5085"/>
    <w:rsid w:val="003B64EA"/>
    <w:rsid w:val="003C4E76"/>
    <w:rsid w:val="00517EA9"/>
    <w:rsid w:val="00540987"/>
    <w:rsid w:val="0054683B"/>
    <w:rsid w:val="006C366D"/>
    <w:rsid w:val="00721417"/>
    <w:rsid w:val="0074166A"/>
    <w:rsid w:val="007B18BD"/>
    <w:rsid w:val="007E5CDE"/>
    <w:rsid w:val="007E6310"/>
    <w:rsid w:val="00804A12"/>
    <w:rsid w:val="0088311D"/>
    <w:rsid w:val="008A35F4"/>
    <w:rsid w:val="008B3FFC"/>
    <w:rsid w:val="009C4E19"/>
    <w:rsid w:val="009F2681"/>
    <w:rsid w:val="00A37864"/>
    <w:rsid w:val="00A7010B"/>
    <w:rsid w:val="00A77EAB"/>
    <w:rsid w:val="00AC7CB6"/>
    <w:rsid w:val="00B80AC3"/>
    <w:rsid w:val="00B821A6"/>
    <w:rsid w:val="00BB349F"/>
    <w:rsid w:val="00BB37DC"/>
    <w:rsid w:val="00C03369"/>
    <w:rsid w:val="00C50265"/>
    <w:rsid w:val="00C76B16"/>
    <w:rsid w:val="00CB08EB"/>
    <w:rsid w:val="00CD20FB"/>
    <w:rsid w:val="00D32488"/>
    <w:rsid w:val="00D42B9D"/>
    <w:rsid w:val="00D54122"/>
    <w:rsid w:val="00D61F93"/>
    <w:rsid w:val="00DF592B"/>
    <w:rsid w:val="00E01CCF"/>
    <w:rsid w:val="00E46A9B"/>
    <w:rsid w:val="00E817B0"/>
    <w:rsid w:val="00E84E51"/>
    <w:rsid w:val="00E86B90"/>
    <w:rsid w:val="00E908FD"/>
    <w:rsid w:val="00EC48A1"/>
    <w:rsid w:val="00EE34A8"/>
    <w:rsid w:val="00F04081"/>
    <w:rsid w:val="00F45232"/>
    <w:rsid w:val="00F60FD8"/>
    <w:rsid w:val="00FC0930"/>
    <w:rsid w:val="00FE0F17"/>
    <w:rsid w:val="00FE6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AC6752F3-B20D-4F1B-8185-101146256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F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1CCF"/>
    <w:pPr>
      <w:jc w:val="center"/>
    </w:pPr>
    <w:rPr>
      <w:rFonts w:ascii="ＭＳ 明朝" w:hAnsi="ＭＳ 明朝" w:cs="MS-Mincho"/>
      <w:kern w:val="0"/>
      <w:szCs w:val="21"/>
    </w:rPr>
  </w:style>
  <w:style w:type="character" w:customStyle="1" w:styleId="a4">
    <w:name w:val="記 (文字)"/>
    <w:link w:val="a3"/>
    <w:uiPriority w:val="99"/>
    <w:rsid w:val="00E01CCF"/>
    <w:rPr>
      <w:rFonts w:ascii="ＭＳ 明朝" w:hAnsi="ＭＳ 明朝" w:cs="MS-Mincho"/>
      <w:kern w:val="0"/>
      <w:szCs w:val="21"/>
    </w:rPr>
  </w:style>
  <w:style w:type="paragraph" w:styleId="a5">
    <w:name w:val="Closing"/>
    <w:basedOn w:val="a"/>
    <w:link w:val="a6"/>
    <w:uiPriority w:val="99"/>
    <w:unhideWhenUsed/>
    <w:rsid w:val="00E01CCF"/>
    <w:pPr>
      <w:jc w:val="right"/>
    </w:pPr>
    <w:rPr>
      <w:rFonts w:ascii="ＭＳ 明朝" w:hAnsi="ＭＳ 明朝" w:cs="MS-Mincho"/>
      <w:kern w:val="0"/>
      <w:szCs w:val="21"/>
    </w:rPr>
  </w:style>
  <w:style w:type="character" w:customStyle="1" w:styleId="a6">
    <w:name w:val="結語 (文字)"/>
    <w:link w:val="a5"/>
    <w:uiPriority w:val="99"/>
    <w:rsid w:val="00E01CCF"/>
    <w:rPr>
      <w:rFonts w:ascii="ＭＳ 明朝" w:hAnsi="ＭＳ 明朝" w:cs="MS-Mincho"/>
      <w:kern w:val="0"/>
      <w:szCs w:val="21"/>
    </w:rPr>
  </w:style>
  <w:style w:type="table" w:styleId="a7">
    <w:name w:val="Table Grid"/>
    <w:basedOn w:val="a1"/>
    <w:uiPriority w:val="59"/>
    <w:rsid w:val="00D32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60FD8"/>
    <w:pPr>
      <w:tabs>
        <w:tab w:val="center" w:pos="4252"/>
        <w:tab w:val="right" w:pos="8504"/>
      </w:tabs>
      <w:snapToGrid w:val="0"/>
    </w:pPr>
  </w:style>
  <w:style w:type="character" w:customStyle="1" w:styleId="a9">
    <w:name w:val="ヘッダー (文字)"/>
    <w:link w:val="a8"/>
    <w:uiPriority w:val="99"/>
    <w:rsid w:val="00F60FD8"/>
    <w:rPr>
      <w:kern w:val="2"/>
      <w:sz w:val="21"/>
      <w:szCs w:val="22"/>
    </w:rPr>
  </w:style>
  <w:style w:type="paragraph" w:styleId="aa">
    <w:name w:val="footer"/>
    <w:basedOn w:val="a"/>
    <w:link w:val="ab"/>
    <w:uiPriority w:val="99"/>
    <w:unhideWhenUsed/>
    <w:rsid w:val="00F60FD8"/>
    <w:pPr>
      <w:tabs>
        <w:tab w:val="center" w:pos="4252"/>
        <w:tab w:val="right" w:pos="8504"/>
      </w:tabs>
      <w:snapToGrid w:val="0"/>
    </w:pPr>
  </w:style>
  <w:style w:type="character" w:customStyle="1" w:styleId="ab">
    <w:name w:val="フッター (文字)"/>
    <w:link w:val="aa"/>
    <w:uiPriority w:val="99"/>
    <w:rsid w:val="00F60FD8"/>
    <w:rPr>
      <w:kern w:val="2"/>
      <w:sz w:val="21"/>
      <w:szCs w:val="22"/>
    </w:rPr>
  </w:style>
  <w:style w:type="paragraph" w:styleId="ac">
    <w:name w:val="Balloon Text"/>
    <w:basedOn w:val="a"/>
    <w:link w:val="ad"/>
    <w:uiPriority w:val="99"/>
    <w:semiHidden/>
    <w:unhideWhenUsed/>
    <w:rsid w:val="00C76B16"/>
    <w:rPr>
      <w:rFonts w:ascii="游ゴシック Light" w:eastAsia="游ゴシック Light" w:hAnsi="游ゴシック Light"/>
      <w:sz w:val="18"/>
      <w:szCs w:val="18"/>
    </w:rPr>
  </w:style>
  <w:style w:type="character" w:customStyle="1" w:styleId="ad">
    <w:name w:val="吹き出し (文字)"/>
    <w:link w:val="ac"/>
    <w:uiPriority w:val="99"/>
    <w:semiHidden/>
    <w:rsid w:val="00C76B1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46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宮城県</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田中　百恵</cp:lastModifiedBy>
  <cp:revision>2</cp:revision>
  <cp:lastPrinted>2020-09-11T04:03:00Z</cp:lastPrinted>
  <dcterms:created xsi:type="dcterms:W3CDTF">2021-09-14T06:05:00Z</dcterms:created>
  <dcterms:modified xsi:type="dcterms:W3CDTF">2021-09-14T06:05:00Z</dcterms:modified>
</cp:coreProperties>
</file>