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8D67" w14:textId="481CB317" w:rsidR="00CE115D" w:rsidRPr="00CE115D" w:rsidRDefault="00347685" w:rsidP="00CE115D">
      <w:pPr>
        <w:jc w:val="right"/>
        <w:rPr>
          <w:sz w:val="28"/>
          <w:szCs w:val="28"/>
          <w:lang w:eastAsia="zh-TW"/>
        </w:rPr>
      </w:pPr>
      <w:r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2AF6" wp14:editId="62087918">
                <wp:simplePos x="0" y="0"/>
                <wp:positionH relativeFrom="column">
                  <wp:posOffset>3370928</wp:posOffset>
                </wp:positionH>
                <wp:positionV relativeFrom="paragraph">
                  <wp:posOffset>-233513</wp:posOffset>
                </wp:positionV>
                <wp:extent cx="2027207" cy="336430"/>
                <wp:effectExtent l="0" t="0" r="1143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207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71AE0" w14:textId="100F531F" w:rsidR="00347685" w:rsidRPr="00347685" w:rsidRDefault="00347685">
                            <w:pPr>
                              <w:rPr>
                                <w:color w:val="FF0000"/>
                              </w:rPr>
                            </w:pPr>
                            <w:r w:rsidRPr="00347685">
                              <w:rPr>
                                <w:rFonts w:hint="eastAsia"/>
                                <w:color w:val="FF0000"/>
                                <w:sz w:val="16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347685">
                              <w:rPr>
                                <w:rFonts w:hint="eastAsia"/>
                                <w:color w:val="FF0000"/>
                                <w:sz w:val="16"/>
                                <w:szCs w:val="28"/>
                              </w:rPr>
                              <w:t>内閣府子ども・子育て本部作成</w:t>
                            </w:r>
                            <w:r w:rsidRPr="00347685">
                              <w:rPr>
                                <w:rFonts w:hint="eastAsia"/>
                                <w:color w:val="FF0000"/>
                                <w:sz w:val="16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45pt;margin-top:-18.4pt;width:159.6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" fillcolor="white [3201]" strokecolor="red" strokeweight=".5pt">
                <v:textbox>
                  <w:txbxContent>
                    <w:p w14:paraId="1F371AE0" w14:textId="100F531F" w:rsidR="00347685" w:rsidRPr="00347685" w:rsidRDefault="00347685">
                      <w:pPr>
                        <w:rPr>
                          <w:color w:val="FF0000"/>
                        </w:rPr>
                      </w:pPr>
                      <w:r w:rsidRPr="00347685">
                        <w:rPr>
                          <w:rFonts w:hint="eastAsia"/>
                          <w:color w:val="FF0000"/>
                          <w:sz w:val="16"/>
                          <w:szCs w:val="28"/>
                          <w:lang w:eastAsia="zh-TW"/>
                        </w:rPr>
                        <w:t>（</w:t>
                      </w:r>
                      <w:r w:rsidRPr="00347685">
                        <w:rPr>
                          <w:rFonts w:hint="eastAsia"/>
                          <w:color w:val="FF0000"/>
                          <w:sz w:val="16"/>
                          <w:szCs w:val="28"/>
                        </w:rPr>
                        <w:t>内閣府子ども・子育て本部作成</w:t>
                      </w:r>
                      <w:r w:rsidRPr="00347685">
                        <w:rPr>
                          <w:rFonts w:hint="eastAsia"/>
                          <w:color w:val="FF0000"/>
                          <w:sz w:val="16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 w:rsidRPr="00347685">
        <w:rPr>
          <w:rFonts w:hint="eastAsia"/>
          <w:color w:val="FF0000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  <w:bookmarkStart w:id="0" w:name="_GoBack"/>
      <w:bookmarkEnd w:id="0"/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181E57A9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71F5DFD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14:paraId="7194F5A3" w14:textId="7777777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5FAF9AE9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77777777"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77777777"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316D0ECB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332CD804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5EDFF7BF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77777777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t>（相談窓口の仕組み）</w:t>
      </w:r>
    </w:p>
    <w:p w14:paraId="6C27D1FB" w14:textId="3649CD69" w:rsidR="005356C3" w:rsidRDefault="00E8755A" w:rsidP="00E874C9">
      <w:pPr>
        <w:ind w:left="630" w:hangingChars="300" w:hanging="630"/>
      </w:pPr>
      <w:r>
        <w:rPr>
          <w:rFonts w:hint="eastAsia"/>
        </w:rPr>
        <w:lastRenderedPageBreak/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22A89377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14:paraId="3E6874C8" w14:textId="77777777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4854E2A4" w14:textId="5DF6A3E2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7777777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14:paraId="17633C91" w14:textId="66F3E6D4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3B35B1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14:paraId="24135C80" w14:textId="77777777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14:paraId="15D04F1A" w14:textId="1687A0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98837BB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4D163096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76E2ED8D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77777777" w:rsidR="007E316E" w:rsidRDefault="000144F4" w:rsidP="005356C3">
      <w:r>
        <w:rPr>
          <w:rFonts w:hint="eastAsia"/>
        </w:rPr>
        <w:t>この規程は、平成２７年　　月　　日から施行する。</w:t>
      </w:r>
    </w:p>
    <w:sectPr w:rsidR="007E3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6C037" w14:textId="77777777" w:rsidR="00850407" w:rsidRDefault="00850407" w:rsidP="00DE2071">
      <w:r>
        <w:separator/>
      </w:r>
    </w:p>
  </w:endnote>
  <w:endnote w:type="continuationSeparator" w:id="0">
    <w:p w14:paraId="3A925A9E" w14:textId="77777777" w:rsidR="00850407" w:rsidRDefault="008504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4B5CA" w14:textId="77777777" w:rsidR="00850407" w:rsidRDefault="00850407" w:rsidP="00DE2071">
      <w:r>
        <w:separator/>
      </w:r>
    </w:p>
  </w:footnote>
  <w:footnote w:type="continuationSeparator" w:id="0">
    <w:p w14:paraId="3BA753A8" w14:textId="77777777" w:rsidR="00850407" w:rsidRDefault="0085040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47685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7584-F12E-4C64-8FB0-EE75A802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吉田　真章</cp:lastModifiedBy>
  <cp:revision>32</cp:revision>
  <cp:lastPrinted>2015-06-24T01:59:00Z</cp:lastPrinted>
  <dcterms:created xsi:type="dcterms:W3CDTF">2015-06-22T12:43:00Z</dcterms:created>
  <dcterms:modified xsi:type="dcterms:W3CDTF">2015-09-17T02:10:00Z</dcterms:modified>
</cp:coreProperties>
</file>